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77" w:rsidRPr="00510C62" w:rsidRDefault="00226622" w:rsidP="00367842">
      <w:pPr>
        <w:adjustRightInd/>
        <w:spacing w:line="364" w:lineRule="exact"/>
        <w:ind w:firstLineChars="300" w:firstLine="678"/>
      </w:pPr>
      <w:r w:rsidRPr="00510C62">
        <w:rPr>
          <w:rFonts w:hint="eastAsia"/>
        </w:rPr>
        <w:t>弘前市</w:t>
      </w:r>
      <w:r w:rsidR="002C0164" w:rsidRPr="00510C62">
        <w:rPr>
          <w:rFonts w:hint="eastAsia"/>
        </w:rPr>
        <w:t>生活支援</w:t>
      </w:r>
      <w:r w:rsidRPr="00510C62">
        <w:rPr>
          <w:rFonts w:hint="eastAsia"/>
        </w:rPr>
        <w:t>サービス</w:t>
      </w:r>
      <w:r w:rsidR="000F6D54" w:rsidRPr="00510C62">
        <w:rPr>
          <w:rFonts w:hint="eastAsia"/>
        </w:rPr>
        <w:t>事業に関する</w:t>
      </w:r>
      <w:r w:rsidRPr="00510C62">
        <w:rPr>
          <w:rFonts w:hint="eastAsia"/>
        </w:rPr>
        <w:t>基準を定める要綱</w:t>
      </w:r>
    </w:p>
    <w:p w:rsidR="00226622" w:rsidRDefault="00226622" w:rsidP="00226622">
      <w:pPr>
        <w:adjustRightInd/>
        <w:spacing w:line="364" w:lineRule="exact"/>
        <w:jc w:val="center"/>
      </w:pPr>
    </w:p>
    <w:p w:rsidR="00F168FE" w:rsidRPr="00F168FE" w:rsidRDefault="00F168FE" w:rsidP="00226622">
      <w:pPr>
        <w:adjustRightInd/>
        <w:spacing w:line="364" w:lineRule="exact"/>
        <w:jc w:val="center"/>
      </w:pPr>
    </w:p>
    <w:p w:rsidR="00E17A77" w:rsidRPr="00510C62" w:rsidRDefault="00E17A77" w:rsidP="00E17A77">
      <w:pPr>
        <w:adjustRightInd/>
        <w:spacing w:line="364" w:lineRule="exact"/>
      </w:pPr>
      <w:r w:rsidRPr="00510C62">
        <w:rPr>
          <w:rFonts w:hint="eastAsia"/>
        </w:rPr>
        <w:t xml:space="preserve">　（趣旨）</w:t>
      </w:r>
    </w:p>
    <w:p w:rsidR="00E17A77" w:rsidRPr="00510C62" w:rsidRDefault="00E17A77" w:rsidP="00BA6A90">
      <w:pPr>
        <w:adjustRightInd/>
        <w:spacing w:line="364" w:lineRule="exact"/>
        <w:ind w:left="226" w:hangingChars="100" w:hanging="226"/>
      </w:pPr>
      <w:r w:rsidRPr="00510C62">
        <w:rPr>
          <w:rFonts w:hint="eastAsia"/>
        </w:rPr>
        <w:t>第１条　この要綱は、弘前市介護予防・日常生活支援総合事業実施要綱（平成２８年弘前市告示第４９５号）</w:t>
      </w:r>
      <w:r w:rsidR="0060366A" w:rsidRPr="00510C62">
        <w:rPr>
          <w:rFonts w:hint="eastAsia"/>
        </w:rPr>
        <w:t>（以下「実施要綱」という。）</w:t>
      </w:r>
      <w:r w:rsidRPr="00510C62">
        <w:rPr>
          <w:rFonts w:hint="eastAsia"/>
        </w:rPr>
        <w:t>第４条第３項の規定に基づき、</w:t>
      </w:r>
      <w:r w:rsidR="002C0164" w:rsidRPr="00510C62">
        <w:rPr>
          <w:rFonts w:hint="eastAsia"/>
        </w:rPr>
        <w:t>生活支援</w:t>
      </w:r>
      <w:r w:rsidRPr="00510C62">
        <w:rPr>
          <w:rFonts w:hint="eastAsia"/>
        </w:rPr>
        <w:t>サービス事業（以下「事業」という。）の実施に関して必要な事項を定めるものとする。</w:t>
      </w:r>
    </w:p>
    <w:p w:rsidR="00226622" w:rsidRPr="00510C62" w:rsidRDefault="00226622" w:rsidP="00E17A77">
      <w:pPr>
        <w:adjustRightInd/>
        <w:spacing w:line="364" w:lineRule="exact"/>
      </w:pPr>
    </w:p>
    <w:p w:rsidR="00E17A77" w:rsidRPr="00510C62" w:rsidRDefault="00E17A77" w:rsidP="00BA6A90">
      <w:pPr>
        <w:adjustRightInd/>
        <w:spacing w:line="364" w:lineRule="exact"/>
        <w:ind w:firstLineChars="100" w:firstLine="226"/>
        <w:rPr>
          <w:rFonts w:hAnsi="Times New Roman" w:cs="Times New Roman"/>
          <w:spacing w:val="4"/>
        </w:rPr>
      </w:pPr>
      <w:r w:rsidRPr="00510C62">
        <w:rPr>
          <w:rFonts w:hint="eastAsia"/>
        </w:rPr>
        <w:t>（</w:t>
      </w:r>
      <w:r w:rsidR="00F0643A" w:rsidRPr="00510C62">
        <w:rPr>
          <w:rFonts w:hint="eastAsia"/>
        </w:rPr>
        <w:t>実施内容、</w:t>
      </w:r>
      <w:r w:rsidRPr="00510C62">
        <w:rPr>
          <w:rFonts w:hint="eastAsia"/>
        </w:rPr>
        <w:t>目的）</w:t>
      </w:r>
    </w:p>
    <w:p w:rsidR="00F0643A" w:rsidRPr="00510C62" w:rsidRDefault="00E17A77" w:rsidP="00E17A77">
      <w:pPr>
        <w:adjustRightInd/>
        <w:spacing w:line="364" w:lineRule="exact"/>
        <w:ind w:left="226" w:hanging="226"/>
      </w:pPr>
      <w:r w:rsidRPr="00510C62">
        <w:rPr>
          <w:rFonts w:hint="eastAsia"/>
        </w:rPr>
        <w:t xml:space="preserve">第２条　</w:t>
      </w:r>
      <w:r w:rsidR="00F0643A" w:rsidRPr="00510C62">
        <w:rPr>
          <w:rFonts w:hint="eastAsia"/>
        </w:rPr>
        <w:t>事業</w:t>
      </w:r>
      <w:r w:rsidR="002C0164" w:rsidRPr="00510C62">
        <w:rPr>
          <w:rFonts w:hint="eastAsia"/>
        </w:rPr>
        <w:t>により提供する生活支援サービス（以下「サービス」という。）は、生活支援が必要な在宅のひとり暮らし高齢者等に対し、ホームヘルパーを派遣し、次に掲げる家事援助サービスを提供する。</w:t>
      </w:r>
    </w:p>
    <w:p w:rsidR="002C0164" w:rsidRPr="00510C62" w:rsidRDefault="002C0164" w:rsidP="00BA6A90">
      <w:pPr>
        <w:suppressAutoHyphens/>
        <w:kinsoku w:val="0"/>
        <w:wordWrap w:val="0"/>
        <w:autoSpaceDE w:val="0"/>
        <w:autoSpaceDN w:val="0"/>
        <w:spacing w:line="364" w:lineRule="exact"/>
        <w:ind w:firstLineChars="100" w:firstLine="226"/>
        <w:jc w:val="left"/>
        <w:rPr>
          <w:rFonts w:hAnsi="Times New Roman" w:cs="Times New Roman"/>
          <w:spacing w:val="4"/>
        </w:rPr>
      </w:pPr>
      <w:r w:rsidRPr="00510C62">
        <w:rPr>
          <w:rFonts w:hint="eastAsia"/>
        </w:rPr>
        <w:t>ア　調理</w:t>
      </w:r>
    </w:p>
    <w:p w:rsidR="002C0164" w:rsidRPr="00510C62" w:rsidRDefault="002C0164" w:rsidP="00BA6A90">
      <w:pPr>
        <w:suppressAutoHyphens/>
        <w:kinsoku w:val="0"/>
        <w:wordWrap w:val="0"/>
        <w:autoSpaceDE w:val="0"/>
        <w:autoSpaceDN w:val="0"/>
        <w:spacing w:line="364" w:lineRule="exact"/>
        <w:ind w:firstLineChars="100" w:firstLine="226"/>
        <w:jc w:val="left"/>
        <w:rPr>
          <w:rFonts w:hAnsi="Times New Roman" w:cs="Times New Roman"/>
          <w:spacing w:val="4"/>
        </w:rPr>
      </w:pPr>
      <w:r w:rsidRPr="00510C62">
        <w:rPr>
          <w:rFonts w:hint="eastAsia"/>
        </w:rPr>
        <w:t>イ　衣類の洗濯、補修</w:t>
      </w:r>
    </w:p>
    <w:p w:rsidR="002C0164" w:rsidRPr="00510C62" w:rsidRDefault="002C0164" w:rsidP="00BA6A90">
      <w:pPr>
        <w:suppressAutoHyphens/>
        <w:kinsoku w:val="0"/>
        <w:wordWrap w:val="0"/>
        <w:autoSpaceDE w:val="0"/>
        <w:autoSpaceDN w:val="0"/>
        <w:spacing w:line="364" w:lineRule="exact"/>
        <w:ind w:firstLineChars="100" w:firstLine="226"/>
        <w:jc w:val="left"/>
        <w:rPr>
          <w:rFonts w:hAnsi="Times New Roman" w:cs="Times New Roman"/>
          <w:spacing w:val="4"/>
        </w:rPr>
      </w:pPr>
      <w:r w:rsidRPr="00510C62">
        <w:rPr>
          <w:rFonts w:hint="eastAsia"/>
        </w:rPr>
        <w:t>ウ　住宅等の掃除、整理整頓</w:t>
      </w:r>
    </w:p>
    <w:p w:rsidR="002C0164" w:rsidRPr="00510C62" w:rsidRDefault="002C0164" w:rsidP="00BA6A90">
      <w:pPr>
        <w:suppressAutoHyphens/>
        <w:kinsoku w:val="0"/>
        <w:wordWrap w:val="0"/>
        <w:autoSpaceDE w:val="0"/>
        <w:autoSpaceDN w:val="0"/>
        <w:spacing w:line="364" w:lineRule="exact"/>
        <w:ind w:firstLineChars="100" w:firstLine="226"/>
        <w:jc w:val="left"/>
        <w:rPr>
          <w:rFonts w:hAnsi="Times New Roman" w:cs="Times New Roman"/>
          <w:spacing w:val="4"/>
        </w:rPr>
      </w:pPr>
      <w:r w:rsidRPr="00510C62">
        <w:rPr>
          <w:rFonts w:hint="eastAsia"/>
        </w:rPr>
        <w:t>エ　生活必需品の買い物</w:t>
      </w:r>
    </w:p>
    <w:p w:rsidR="002C0164" w:rsidRPr="00510C62" w:rsidRDefault="002C0164" w:rsidP="00BA6A90">
      <w:pPr>
        <w:suppressAutoHyphens/>
        <w:kinsoku w:val="0"/>
        <w:wordWrap w:val="0"/>
        <w:autoSpaceDE w:val="0"/>
        <w:autoSpaceDN w:val="0"/>
        <w:spacing w:line="364" w:lineRule="exact"/>
        <w:ind w:firstLineChars="100" w:firstLine="226"/>
        <w:jc w:val="left"/>
        <w:rPr>
          <w:rFonts w:hAnsi="Times New Roman" w:cs="Times New Roman"/>
          <w:spacing w:val="4"/>
        </w:rPr>
      </w:pPr>
      <w:r w:rsidRPr="00510C62">
        <w:rPr>
          <w:rFonts w:hint="eastAsia"/>
        </w:rPr>
        <w:t>オ　関係機関等との連絡</w:t>
      </w:r>
    </w:p>
    <w:p w:rsidR="002C0164" w:rsidRPr="00510C62" w:rsidRDefault="002C0164" w:rsidP="00BA6A90">
      <w:pPr>
        <w:suppressAutoHyphens/>
        <w:kinsoku w:val="0"/>
        <w:wordWrap w:val="0"/>
        <w:autoSpaceDE w:val="0"/>
        <w:autoSpaceDN w:val="0"/>
        <w:spacing w:line="364" w:lineRule="exact"/>
        <w:ind w:firstLineChars="100" w:firstLine="226"/>
        <w:jc w:val="left"/>
      </w:pPr>
      <w:r w:rsidRPr="00510C62">
        <w:rPr>
          <w:rFonts w:hint="eastAsia"/>
        </w:rPr>
        <w:t>カ　その他必要な家事</w:t>
      </w:r>
    </w:p>
    <w:p w:rsidR="002C0164" w:rsidRPr="00510C62" w:rsidRDefault="002C0164" w:rsidP="00BA6A90">
      <w:pPr>
        <w:suppressAutoHyphens/>
        <w:kinsoku w:val="0"/>
        <w:wordWrap w:val="0"/>
        <w:autoSpaceDE w:val="0"/>
        <w:autoSpaceDN w:val="0"/>
        <w:spacing w:line="364" w:lineRule="exact"/>
        <w:ind w:firstLineChars="100" w:firstLine="226"/>
        <w:jc w:val="left"/>
      </w:pPr>
      <w:r w:rsidRPr="00510C62">
        <w:rPr>
          <w:rFonts w:hint="eastAsia"/>
        </w:rPr>
        <w:t>キ　生活、身上、介護に関する相談と助言</w:t>
      </w:r>
    </w:p>
    <w:p w:rsidR="002C0164" w:rsidRPr="00510C62" w:rsidRDefault="002C0164" w:rsidP="00BA6A90">
      <w:pPr>
        <w:adjustRightInd/>
        <w:spacing w:line="364" w:lineRule="exact"/>
        <w:ind w:leftChars="100" w:left="226"/>
      </w:pPr>
      <w:r w:rsidRPr="00510C62">
        <w:rPr>
          <w:rFonts w:hint="eastAsia"/>
        </w:rPr>
        <w:t>ク　利用申請書を受理することの他、必要な相談、助言</w:t>
      </w:r>
    </w:p>
    <w:p w:rsidR="00F0643A" w:rsidRPr="00510C62" w:rsidRDefault="00F0643A" w:rsidP="00BA6A90">
      <w:pPr>
        <w:adjustRightInd/>
        <w:spacing w:line="364" w:lineRule="exact"/>
        <w:ind w:left="226" w:hangingChars="100" w:hanging="226"/>
      </w:pPr>
      <w:r w:rsidRPr="00510C62">
        <w:rPr>
          <w:rFonts w:hint="eastAsia"/>
        </w:rPr>
        <w:t>２　前項プログラムは、</w:t>
      </w:r>
      <w:r w:rsidR="002C0164" w:rsidRPr="00510C62">
        <w:rPr>
          <w:rFonts w:hint="eastAsia"/>
        </w:rPr>
        <w:t>日常生活における家事支援を行うことにより、利用者の心身機能の維持回復を図り、もって利用者の生活機能の維持、向上を目指すことを目的とする。</w:t>
      </w:r>
    </w:p>
    <w:p w:rsidR="00E17A77" w:rsidRPr="00510C62" w:rsidRDefault="00E17A77" w:rsidP="00E17A77">
      <w:pPr>
        <w:adjustRightInd/>
        <w:spacing w:line="364" w:lineRule="exact"/>
        <w:ind w:left="226" w:hanging="226"/>
        <w:rPr>
          <w:rFonts w:hAnsi="Times New Roman" w:cs="Times New Roman"/>
          <w:spacing w:val="4"/>
        </w:rPr>
      </w:pPr>
    </w:p>
    <w:p w:rsidR="00F0643A" w:rsidRPr="00510C62" w:rsidRDefault="00F0643A" w:rsidP="00F0643A">
      <w:pPr>
        <w:adjustRightInd/>
        <w:spacing w:line="364" w:lineRule="exact"/>
        <w:rPr>
          <w:rFonts w:hAnsi="Times New Roman" w:cs="Times New Roman"/>
          <w:spacing w:val="4"/>
        </w:rPr>
      </w:pPr>
      <w:r w:rsidRPr="00510C62">
        <w:rPr>
          <w:rFonts w:hint="eastAsia"/>
        </w:rPr>
        <w:t xml:space="preserve">　（利用対象者）</w:t>
      </w:r>
    </w:p>
    <w:p w:rsidR="00896343" w:rsidRPr="00510C62" w:rsidRDefault="00F0643A" w:rsidP="00896343">
      <w:pPr>
        <w:adjustRightInd/>
        <w:spacing w:line="364" w:lineRule="exact"/>
        <w:ind w:left="226" w:hanging="226"/>
      </w:pPr>
      <w:r w:rsidRPr="00510C62">
        <w:rPr>
          <w:rFonts w:hint="eastAsia"/>
        </w:rPr>
        <w:t xml:space="preserve">第３条　</w:t>
      </w:r>
      <w:r w:rsidR="000F6D54" w:rsidRPr="00510C62">
        <w:rPr>
          <w:rFonts w:hint="eastAsia"/>
        </w:rPr>
        <w:t>この事業の利用対象者は、以下の号に掲げる者とする。</w:t>
      </w:r>
    </w:p>
    <w:p w:rsidR="000F6D54" w:rsidRPr="00510C62" w:rsidRDefault="000F6D54" w:rsidP="00307FA7">
      <w:pPr>
        <w:adjustRightInd/>
        <w:spacing w:line="364" w:lineRule="exact"/>
        <w:ind w:left="226" w:hanging="226"/>
      </w:pPr>
      <w:r w:rsidRPr="00510C62">
        <w:rPr>
          <w:rFonts w:hint="eastAsia"/>
        </w:rPr>
        <w:t>（１）要介護認定の結果、要支援に認定された者</w:t>
      </w:r>
    </w:p>
    <w:p w:rsidR="00BF7F5B" w:rsidRDefault="000F6D54" w:rsidP="00BF7F5B">
      <w:pPr>
        <w:adjustRightInd/>
        <w:spacing w:line="364" w:lineRule="exact"/>
        <w:ind w:left="226" w:hangingChars="100" w:hanging="226"/>
      </w:pPr>
      <w:r w:rsidRPr="00510C62">
        <w:rPr>
          <w:rFonts w:hint="eastAsia"/>
        </w:rPr>
        <w:t>（２）基本チェックリストを実施した結果、該当基準を満たした６５歳以上の者</w:t>
      </w:r>
      <w:r w:rsidR="00BF7F5B">
        <w:rPr>
          <w:rFonts w:hint="eastAsia"/>
        </w:rPr>
        <w:t>（以下「事</w:t>
      </w:r>
    </w:p>
    <w:p w:rsidR="000F6D54" w:rsidRPr="00510C62" w:rsidRDefault="00BF7F5B" w:rsidP="00BF7F5B">
      <w:pPr>
        <w:adjustRightInd/>
        <w:spacing w:line="364" w:lineRule="exact"/>
        <w:ind w:leftChars="100" w:left="226" w:firstLineChars="100" w:firstLine="226"/>
      </w:pPr>
      <w:r>
        <w:rPr>
          <w:rFonts w:hint="eastAsia"/>
        </w:rPr>
        <w:t>業対象者」という。）</w:t>
      </w:r>
    </w:p>
    <w:p w:rsidR="004E1A4F" w:rsidRPr="00510C62" w:rsidRDefault="004E1A4F" w:rsidP="00BA6A90">
      <w:pPr>
        <w:adjustRightInd/>
        <w:spacing w:line="364" w:lineRule="exact"/>
        <w:ind w:firstLineChars="100" w:firstLine="226"/>
      </w:pPr>
      <w:bookmarkStart w:id="0" w:name="at4"/>
    </w:p>
    <w:bookmarkEnd w:id="0"/>
    <w:p w:rsidR="00BE1C5F" w:rsidRPr="00510C62" w:rsidRDefault="0027725F" w:rsidP="00BE1C5F">
      <w:pPr>
        <w:adjustRightInd/>
        <w:spacing w:line="364" w:lineRule="exact"/>
        <w:rPr>
          <w:rFonts w:hAnsi="Times New Roman" w:cs="Times New Roman"/>
          <w:spacing w:val="4"/>
        </w:rPr>
      </w:pPr>
      <w:r>
        <w:rPr>
          <w:rFonts w:hint="eastAsia"/>
        </w:rPr>
        <w:t xml:space="preserve">　（事業者</w:t>
      </w:r>
      <w:r w:rsidR="00BE1C5F" w:rsidRPr="00510C62">
        <w:rPr>
          <w:rFonts w:hint="eastAsia"/>
        </w:rPr>
        <w:t>）</w:t>
      </w:r>
    </w:p>
    <w:p w:rsidR="00BE1C5F" w:rsidRPr="00510C62" w:rsidRDefault="00BE1C5F" w:rsidP="00BE1C5F">
      <w:pPr>
        <w:adjustRightInd/>
        <w:spacing w:line="364" w:lineRule="exact"/>
        <w:ind w:left="226" w:hanging="226"/>
        <w:rPr>
          <w:rFonts w:hAnsi="Times New Roman" w:cs="Times New Roman"/>
          <w:spacing w:val="4"/>
        </w:rPr>
      </w:pPr>
      <w:r w:rsidRPr="00510C62">
        <w:rPr>
          <w:rFonts w:hint="eastAsia"/>
        </w:rPr>
        <w:t>第４条　事業</w:t>
      </w:r>
      <w:r w:rsidR="0027725F">
        <w:rPr>
          <w:rFonts w:hint="eastAsia"/>
        </w:rPr>
        <w:t>は</w:t>
      </w:r>
      <w:r w:rsidRPr="00510C62">
        <w:rPr>
          <w:rFonts w:hint="eastAsia"/>
        </w:rPr>
        <w:t>、</w:t>
      </w:r>
      <w:bookmarkStart w:id="1" w:name="at2cl1"/>
      <w:r w:rsidR="00B9545F">
        <w:rPr>
          <w:rFonts w:hint="eastAsia"/>
        </w:rPr>
        <w:t>弘前市介護予防・日常生活支援総合事業にかかる指定事業者の指定等に関する要綱（平成２８年弘前市告示第４９６号）第３条及び第４条の規定に基づき指定事業者の指定を受けた者</w:t>
      </w:r>
      <w:r w:rsidR="0060366A" w:rsidRPr="00510C62">
        <w:rPr>
          <w:rFonts w:hAnsi="Times New Roman" w:cs="Times New Roman" w:hint="eastAsia"/>
          <w:spacing w:val="4"/>
        </w:rPr>
        <w:t>（以下「</w:t>
      </w:r>
      <w:r w:rsidR="00307FA7" w:rsidRPr="00510C62">
        <w:rPr>
          <w:rFonts w:hAnsi="Times New Roman" w:cs="Times New Roman" w:hint="eastAsia"/>
          <w:spacing w:val="4"/>
        </w:rPr>
        <w:t>事業者」という。</w:t>
      </w:r>
      <w:r w:rsidR="00307FA7" w:rsidRPr="00510C62">
        <w:rPr>
          <w:rFonts w:hAnsi="Times New Roman" w:cs="Times New Roman"/>
          <w:spacing w:val="4"/>
        </w:rPr>
        <w:t>)</w:t>
      </w:r>
      <w:bookmarkEnd w:id="1"/>
      <w:r w:rsidR="00B9545F">
        <w:rPr>
          <w:rFonts w:hAnsi="Times New Roman" w:cs="Times New Roman" w:hint="eastAsia"/>
          <w:spacing w:val="4"/>
        </w:rPr>
        <w:t>が実施する。</w:t>
      </w:r>
    </w:p>
    <w:p w:rsidR="0060366A" w:rsidRPr="00510C62" w:rsidRDefault="0060366A" w:rsidP="00BE1C5F">
      <w:pPr>
        <w:adjustRightInd/>
        <w:spacing w:line="364" w:lineRule="exact"/>
        <w:ind w:left="226" w:hanging="226"/>
        <w:rPr>
          <w:rFonts w:hAnsi="Times New Roman" w:cs="Times New Roman"/>
          <w:spacing w:val="4"/>
        </w:rPr>
      </w:pPr>
    </w:p>
    <w:p w:rsidR="005E09B4" w:rsidRPr="00510C62" w:rsidRDefault="005E09B4" w:rsidP="00BE1C5F">
      <w:pPr>
        <w:adjustRightInd/>
        <w:spacing w:line="364" w:lineRule="exact"/>
        <w:ind w:left="226" w:hanging="226"/>
        <w:rPr>
          <w:rFonts w:hAnsi="Times New Roman" w:cs="Times New Roman"/>
          <w:spacing w:val="4"/>
        </w:rPr>
      </w:pPr>
      <w:r w:rsidRPr="00510C62">
        <w:rPr>
          <w:rFonts w:hAnsi="Times New Roman" w:cs="Times New Roman" w:hint="eastAsia"/>
          <w:spacing w:val="4"/>
        </w:rPr>
        <w:t xml:space="preserve">　（</w:t>
      </w:r>
      <w:r w:rsidR="00980719" w:rsidRPr="00510C62">
        <w:rPr>
          <w:rFonts w:hAnsi="Times New Roman" w:cs="Times New Roman" w:hint="eastAsia"/>
          <w:spacing w:val="4"/>
        </w:rPr>
        <w:t>利用回数及び時間等</w:t>
      </w:r>
      <w:r w:rsidRPr="00510C62">
        <w:rPr>
          <w:rFonts w:hAnsi="Times New Roman" w:cs="Times New Roman" w:hint="eastAsia"/>
          <w:spacing w:val="4"/>
        </w:rPr>
        <w:t>）</w:t>
      </w:r>
    </w:p>
    <w:p w:rsidR="00971B49" w:rsidRPr="00510C62" w:rsidRDefault="005E09B4" w:rsidP="00E97951">
      <w:pPr>
        <w:adjustRightInd/>
        <w:spacing w:line="364" w:lineRule="exact"/>
        <w:ind w:left="234" w:hangingChars="100" w:hanging="234"/>
        <w:rPr>
          <w:rFonts w:hAnsi="Times New Roman" w:cs="Times New Roman"/>
          <w:spacing w:val="4"/>
        </w:rPr>
      </w:pPr>
      <w:r w:rsidRPr="00510C62">
        <w:rPr>
          <w:rFonts w:hAnsi="Times New Roman" w:cs="Times New Roman" w:hint="eastAsia"/>
          <w:spacing w:val="4"/>
        </w:rPr>
        <w:t>第</w:t>
      </w:r>
      <w:r w:rsidR="00843EDF" w:rsidRPr="00510C62">
        <w:rPr>
          <w:rFonts w:hAnsi="Times New Roman" w:cs="Times New Roman" w:hint="eastAsia"/>
          <w:spacing w:val="4"/>
        </w:rPr>
        <w:t>５</w:t>
      </w:r>
      <w:r w:rsidR="006963C7" w:rsidRPr="00510C62">
        <w:rPr>
          <w:rFonts w:hAnsi="Times New Roman" w:cs="Times New Roman" w:hint="eastAsia"/>
          <w:spacing w:val="4"/>
        </w:rPr>
        <w:t xml:space="preserve">条　</w:t>
      </w:r>
      <w:r w:rsidR="00971B49" w:rsidRPr="00510C62">
        <w:rPr>
          <w:rFonts w:hAnsi="Times New Roman" w:cs="Times New Roman" w:hint="eastAsia"/>
          <w:spacing w:val="4"/>
        </w:rPr>
        <w:t>この事業は、次の各号に掲げるサービスの類型により実施する。</w:t>
      </w:r>
      <w:r w:rsidR="00E97951" w:rsidRPr="00510C62">
        <w:rPr>
          <w:rFonts w:hAnsi="Times New Roman" w:cs="Times New Roman" w:hint="eastAsia"/>
          <w:spacing w:val="4"/>
        </w:rPr>
        <w:t>ただし、利用するサービス</w:t>
      </w:r>
      <w:r w:rsidR="0005765C">
        <w:rPr>
          <w:rFonts w:hAnsi="Times New Roman" w:cs="Times New Roman" w:hint="eastAsia"/>
          <w:spacing w:val="4"/>
        </w:rPr>
        <w:t>及び</w:t>
      </w:r>
      <w:r w:rsidR="00E97951" w:rsidRPr="00510C62">
        <w:rPr>
          <w:rFonts w:hint="eastAsia"/>
        </w:rPr>
        <w:t>利用回数等は、地域包括支援センター等が適切な介護予防ケアマネジメントに基づき決定する。</w:t>
      </w:r>
    </w:p>
    <w:p w:rsidR="00971B49" w:rsidRPr="00510C62" w:rsidRDefault="00971B49" w:rsidP="00BF7F5B">
      <w:pPr>
        <w:adjustRightInd/>
        <w:spacing w:line="364" w:lineRule="exact"/>
        <w:rPr>
          <w:rFonts w:hAnsi="Times New Roman" w:cs="Times New Roman"/>
          <w:spacing w:val="4"/>
        </w:rPr>
      </w:pPr>
      <w:r w:rsidRPr="00510C62">
        <w:rPr>
          <w:rFonts w:hAnsi="Times New Roman" w:cs="Times New Roman" w:hint="eastAsia"/>
          <w:spacing w:val="4"/>
        </w:rPr>
        <w:lastRenderedPageBreak/>
        <w:t>（１）生活支援サービスⅠ型</w:t>
      </w:r>
      <w:r w:rsidR="00F63B86" w:rsidRPr="00510C62">
        <w:rPr>
          <w:rFonts w:hAnsi="Times New Roman" w:cs="Times New Roman" w:hint="eastAsia"/>
          <w:spacing w:val="4"/>
        </w:rPr>
        <w:t>（１回あたりの利用時間が</w:t>
      </w:r>
      <w:r w:rsidR="00F63B86" w:rsidRPr="00510C62">
        <w:rPr>
          <w:rFonts w:hint="eastAsia"/>
        </w:rPr>
        <w:t>４５分から６０分</w:t>
      </w:r>
      <w:r w:rsidR="00BF7F5B">
        <w:rPr>
          <w:rFonts w:hint="eastAsia"/>
        </w:rPr>
        <w:t>まで</w:t>
      </w:r>
      <w:r w:rsidR="00F63B86" w:rsidRPr="00510C62">
        <w:rPr>
          <w:rFonts w:hint="eastAsia"/>
        </w:rPr>
        <w:t>）</w:t>
      </w:r>
    </w:p>
    <w:p w:rsidR="00971B49" w:rsidRPr="00510C62" w:rsidRDefault="00971B49" w:rsidP="00BF7F5B">
      <w:pPr>
        <w:adjustRightInd/>
        <w:spacing w:line="364" w:lineRule="exact"/>
      </w:pPr>
      <w:r w:rsidRPr="00510C62">
        <w:rPr>
          <w:rFonts w:hAnsi="Times New Roman" w:cs="Times New Roman" w:hint="eastAsia"/>
          <w:spacing w:val="4"/>
        </w:rPr>
        <w:t>（２）生活支援サービスⅡ型</w:t>
      </w:r>
      <w:r w:rsidR="00F63B86" w:rsidRPr="00510C62">
        <w:rPr>
          <w:rFonts w:hAnsi="Times New Roman" w:cs="Times New Roman" w:hint="eastAsia"/>
          <w:spacing w:val="4"/>
        </w:rPr>
        <w:t>（１回あたりの</w:t>
      </w:r>
      <w:r w:rsidRPr="00510C62">
        <w:rPr>
          <w:rFonts w:hint="eastAsia"/>
        </w:rPr>
        <w:t>利用時間</w:t>
      </w:r>
      <w:r w:rsidR="00F63B86" w:rsidRPr="00510C62">
        <w:rPr>
          <w:rFonts w:hint="eastAsia"/>
        </w:rPr>
        <w:t>が</w:t>
      </w:r>
      <w:r w:rsidR="00BF7F5B">
        <w:rPr>
          <w:rFonts w:hint="eastAsia"/>
        </w:rPr>
        <w:t>２０分以内</w:t>
      </w:r>
      <w:r w:rsidR="00F63B86" w:rsidRPr="00510C62">
        <w:rPr>
          <w:rFonts w:hint="eastAsia"/>
        </w:rPr>
        <w:t>）</w:t>
      </w:r>
    </w:p>
    <w:p w:rsidR="00BE1C5F" w:rsidRPr="00510C62" w:rsidRDefault="00971B49" w:rsidP="00E97951">
      <w:pPr>
        <w:adjustRightInd/>
        <w:spacing w:line="364" w:lineRule="exact"/>
        <w:ind w:left="234" w:hangingChars="100" w:hanging="234"/>
      </w:pPr>
      <w:r w:rsidRPr="00510C62">
        <w:rPr>
          <w:rFonts w:hAnsi="Times New Roman" w:cs="Times New Roman" w:hint="eastAsia"/>
          <w:spacing w:val="4"/>
        </w:rPr>
        <w:t xml:space="preserve">２　</w:t>
      </w:r>
      <w:r w:rsidR="00197E6C" w:rsidRPr="00510C62">
        <w:rPr>
          <w:rFonts w:hint="eastAsia"/>
        </w:rPr>
        <w:t>利用時間数は、訪問から辞去までの実質サービス時間数をいう。</w:t>
      </w:r>
    </w:p>
    <w:p w:rsidR="00357211" w:rsidRDefault="00E97951" w:rsidP="00CC2E61">
      <w:pPr>
        <w:adjustRightInd/>
        <w:spacing w:line="364" w:lineRule="exact"/>
        <w:ind w:left="226" w:hangingChars="100" w:hanging="226"/>
      </w:pPr>
      <w:r w:rsidRPr="00510C62">
        <w:rPr>
          <w:rFonts w:hint="eastAsia"/>
        </w:rPr>
        <w:t>３</w:t>
      </w:r>
      <w:r w:rsidR="00CC2E61" w:rsidRPr="00510C62">
        <w:rPr>
          <w:rFonts w:hint="eastAsia"/>
        </w:rPr>
        <w:t xml:space="preserve">　</w:t>
      </w:r>
      <w:r w:rsidR="00357211">
        <w:rPr>
          <w:rFonts w:hint="eastAsia"/>
        </w:rPr>
        <w:t>生活支援サービスⅡ型については、</w:t>
      </w:r>
      <w:r w:rsidR="00CC2E61" w:rsidRPr="00510C62">
        <w:rPr>
          <w:rFonts w:hint="eastAsia"/>
        </w:rPr>
        <w:t>利用者の状態</w:t>
      </w:r>
      <w:r w:rsidR="00357211">
        <w:rPr>
          <w:rFonts w:hint="eastAsia"/>
        </w:rPr>
        <w:t>を生活支援サービスⅠ型に換算して</w:t>
      </w:r>
      <w:r w:rsidR="00357211" w:rsidRPr="00510C62">
        <w:rPr>
          <w:rFonts w:hint="eastAsia"/>
        </w:rPr>
        <w:t>利用回数</w:t>
      </w:r>
      <w:r w:rsidR="00357211">
        <w:rPr>
          <w:rFonts w:hint="eastAsia"/>
        </w:rPr>
        <w:t>等を決定する。</w:t>
      </w:r>
    </w:p>
    <w:p w:rsidR="00CC2E61" w:rsidRPr="00510C62" w:rsidRDefault="00CC2E61" w:rsidP="00BA6A90">
      <w:pPr>
        <w:adjustRightInd/>
        <w:spacing w:line="364" w:lineRule="exact"/>
        <w:ind w:left="226" w:hangingChars="100" w:hanging="226"/>
      </w:pPr>
    </w:p>
    <w:p w:rsidR="00BC5D68" w:rsidRPr="00510C62" w:rsidRDefault="00BC5D68" w:rsidP="00367842">
      <w:pPr>
        <w:pStyle w:val="Default"/>
        <w:ind w:firstLineChars="100" w:firstLine="226"/>
        <w:rPr>
          <w:sz w:val="22"/>
          <w:szCs w:val="22"/>
        </w:rPr>
      </w:pPr>
      <w:r w:rsidRPr="00510C62">
        <w:rPr>
          <w:rFonts w:hint="eastAsia"/>
          <w:sz w:val="22"/>
          <w:szCs w:val="22"/>
        </w:rPr>
        <w:t>（費用の額）</w:t>
      </w:r>
      <w:r w:rsidRPr="00510C62">
        <w:rPr>
          <w:sz w:val="22"/>
          <w:szCs w:val="22"/>
        </w:rPr>
        <w:t xml:space="preserve"> </w:t>
      </w:r>
    </w:p>
    <w:p w:rsidR="00E857E0" w:rsidRPr="00510C62" w:rsidRDefault="00BC5D68" w:rsidP="00E857E0">
      <w:pPr>
        <w:pStyle w:val="Default"/>
        <w:ind w:left="226" w:hangingChars="100" w:hanging="226"/>
        <w:rPr>
          <w:rFonts w:cs="Times New Roman"/>
          <w:spacing w:val="4"/>
          <w:sz w:val="22"/>
          <w:szCs w:val="22"/>
        </w:rPr>
      </w:pPr>
      <w:r w:rsidRPr="00510C62">
        <w:rPr>
          <w:rFonts w:hint="eastAsia"/>
          <w:sz w:val="22"/>
          <w:szCs w:val="22"/>
        </w:rPr>
        <w:t>第</w:t>
      </w:r>
      <w:r w:rsidR="00E97951" w:rsidRPr="00510C62">
        <w:rPr>
          <w:rFonts w:hint="eastAsia"/>
          <w:sz w:val="22"/>
          <w:szCs w:val="22"/>
        </w:rPr>
        <w:t>６</w:t>
      </w:r>
      <w:r w:rsidRPr="00510C62">
        <w:rPr>
          <w:rFonts w:hint="eastAsia"/>
          <w:sz w:val="22"/>
          <w:szCs w:val="22"/>
        </w:rPr>
        <w:t>条</w:t>
      </w:r>
      <w:r w:rsidR="00653934" w:rsidRPr="00510C62">
        <w:rPr>
          <w:rFonts w:hint="eastAsia"/>
          <w:sz w:val="22"/>
          <w:szCs w:val="22"/>
        </w:rPr>
        <w:t xml:space="preserve">　</w:t>
      </w:r>
      <w:r w:rsidR="00E857E0" w:rsidRPr="00510C62">
        <w:rPr>
          <w:rFonts w:hint="eastAsia"/>
          <w:sz w:val="22"/>
          <w:szCs w:val="22"/>
        </w:rPr>
        <w:t>サービスに要する費用の額は、別表</w:t>
      </w:r>
      <w:r w:rsidR="00083AD7">
        <w:rPr>
          <w:rFonts w:hint="eastAsia"/>
          <w:sz w:val="22"/>
          <w:szCs w:val="22"/>
        </w:rPr>
        <w:t>第</w:t>
      </w:r>
      <w:r w:rsidR="00E857E0" w:rsidRPr="00510C62">
        <w:rPr>
          <w:rFonts w:hint="eastAsia"/>
          <w:sz w:val="22"/>
          <w:szCs w:val="22"/>
        </w:rPr>
        <w:t>１のサービスの種類ごとに、別表</w:t>
      </w:r>
      <w:r w:rsidR="00083AD7">
        <w:rPr>
          <w:rFonts w:hint="eastAsia"/>
          <w:sz w:val="22"/>
          <w:szCs w:val="22"/>
        </w:rPr>
        <w:t>第</w:t>
      </w:r>
      <w:r w:rsidR="00E857E0" w:rsidRPr="00510C62">
        <w:rPr>
          <w:rFonts w:hint="eastAsia"/>
          <w:sz w:val="22"/>
          <w:szCs w:val="22"/>
        </w:rPr>
        <w:t>１に定める単位数に１単位あたりの単価を乗じて得た額とする。</w:t>
      </w:r>
    </w:p>
    <w:p w:rsidR="00BC5D68" w:rsidRPr="00510C62" w:rsidRDefault="00E857E0" w:rsidP="00510C62">
      <w:pPr>
        <w:pStyle w:val="Default"/>
        <w:ind w:left="226" w:hangingChars="100" w:hanging="226"/>
        <w:rPr>
          <w:sz w:val="22"/>
          <w:szCs w:val="22"/>
        </w:rPr>
      </w:pPr>
      <w:r w:rsidRPr="00510C62">
        <w:rPr>
          <w:rFonts w:hint="eastAsia"/>
          <w:sz w:val="22"/>
          <w:szCs w:val="22"/>
        </w:rPr>
        <w:t>２　前項の１単位あたりの単価は、１０円に厚生労働大臣が定める１単位の単価（平成２７年厚生労働省告示第９３号）に定める弘前市の地域区分における介護予防支援の割合を乗じて得た額とする。</w:t>
      </w:r>
    </w:p>
    <w:p w:rsidR="00357211" w:rsidRPr="00510C62" w:rsidRDefault="00357211" w:rsidP="00357211">
      <w:pPr>
        <w:adjustRightInd/>
        <w:spacing w:line="364" w:lineRule="exact"/>
        <w:ind w:left="226" w:hangingChars="100" w:hanging="226"/>
      </w:pPr>
      <w:r>
        <w:rPr>
          <w:rFonts w:hint="eastAsia"/>
        </w:rPr>
        <w:t>３　特定地域加算については、</w:t>
      </w:r>
      <w:r w:rsidR="00876838">
        <w:rPr>
          <w:rFonts w:hint="eastAsia"/>
        </w:rPr>
        <w:t>各サービスの利用回数に応じて、</w:t>
      </w:r>
      <w:r w:rsidRPr="00510C62">
        <w:rPr>
          <w:rFonts w:hint="eastAsia"/>
        </w:rPr>
        <w:t>別表</w:t>
      </w:r>
      <w:r w:rsidR="00083AD7">
        <w:rPr>
          <w:rFonts w:hint="eastAsia"/>
        </w:rPr>
        <w:t>第</w:t>
      </w:r>
      <w:r w:rsidRPr="00510C62">
        <w:rPr>
          <w:rFonts w:hint="eastAsia"/>
        </w:rPr>
        <w:t>１に定める</w:t>
      </w:r>
      <w:r w:rsidR="00876838">
        <w:rPr>
          <w:rFonts w:hint="eastAsia"/>
        </w:rPr>
        <w:t>回数を算定する</w:t>
      </w:r>
      <w:r w:rsidRPr="00510C62">
        <w:rPr>
          <w:rFonts w:hint="eastAsia"/>
        </w:rPr>
        <w:t>。</w:t>
      </w:r>
    </w:p>
    <w:p w:rsidR="00571FB8" w:rsidRPr="00510C62" w:rsidRDefault="00571FB8" w:rsidP="00BE1C5F">
      <w:pPr>
        <w:adjustRightInd/>
        <w:spacing w:line="364" w:lineRule="exact"/>
        <w:ind w:left="226" w:hanging="226"/>
      </w:pPr>
    </w:p>
    <w:p w:rsidR="00CD6E3E" w:rsidRPr="00510C62" w:rsidRDefault="00CD6E3E" w:rsidP="00BE1C5F">
      <w:pPr>
        <w:adjustRightInd/>
        <w:spacing w:line="364" w:lineRule="exact"/>
        <w:ind w:left="226" w:hanging="226"/>
      </w:pPr>
      <w:r w:rsidRPr="00510C62">
        <w:rPr>
          <w:rFonts w:hint="eastAsia"/>
        </w:rPr>
        <w:t xml:space="preserve">　（提供拒否の禁止）</w:t>
      </w:r>
    </w:p>
    <w:p w:rsidR="00CD6E3E" w:rsidRPr="00510C62" w:rsidRDefault="00CD6E3E" w:rsidP="00BE1C5F">
      <w:pPr>
        <w:adjustRightInd/>
        <w:spacing w:line="364" w:lineRule="exact"/>
        <w:ind w:left="226" w:hanging="226"/>
      </w:pPr>
      <w:r w:rsidRPr="00510C62">
        <w:rPr>
          <w:rFonts w:hint="eastAsia"/>
        </w:rPr>
        <w:t>第</w:t>
      </w:r>
      <w:r w:rsidR="00E97951" w:rsidRPr="00510C62">
        <w:rPr>
          <w:rFonts w:hint="eastAsia"/>
        </w:rPr>
        <w:t>７</w:t>
      </w:r>
      <w:r w:rsidRPr="00510C62">
        <w:rPr>
          <w:rFonts w:hint="eastAsia"/>
        </w:rPr>
        <w:t>条　事業者は、正当な理由なくサービスの提供を拒んではならない。</w:t>
      </w:r>
    </w:p>
    <w:p w:rsidR="00CD6E3E" w:rsidRPr="00510C62" w:rsidRDefault="00CD6E3E" w:rsidP="00BE1C5F">
      <w:pPr>
        <w:adjustRightInd/>
        <w:spacing w:line="364" w:lineRule="exact"/>
        <w:ind w:left="226" w:hanging="226"/>
      </w:pPr>
    </w:p>
    <w:p w:rsidR="00CD6E3E" w:rsidRPr="00510C62" w:rsidRDefault="00CD6E3E" w:rsidP="00BE1C5F">
      <w:pPr>
        <w:adjustRightInd/>
        <w:spacing w:line="364" w:lineRule="exact"/>
        <w:ind w:left="226" w:hanging="226"/>
      </w:pPr>
      <w:r w:rsidRPr="00510C62">
        <w:rPr>
          <w:rFonts w:hint="eastAsia"/>
        </w:rPr>
        <w:t xml:space="preserve">　（サービス提供困難時の対応）</w:t>
      </w:r>
    </w:p>
    <w:p w:rsidR="00CD6E3E" w:rsidRPr="00510C62" w:rsidRDefault="00CD6E3E" w:rsidP="00BE1C5F">
      <w:pPr>
        <w:adjustRightInd/>
        <w:spacing w:line="364" w:lineRule="exact"/>
        <w:ind w:left="226" w:hanging="226"/>
      </w:pPr>
      <w:r w:rsidRPr="00510C62">
        <w:rPr>
          <w:rFonts w:hint="eastAsia"/>
        </w:rPr>
        <w:t>第</w:t>
      </w:r>
      <w:r w:rsidR="00E97951" w:rsidRPr="00510C62">
        <w:rPr>
          <w:rFonts w:hint="eastAsia"/>
        </w:rPr>
        <w:t>８</w:t>
      </w:r>
      <w:r w:rsidRPr="00510C62">
        <w:rPr>
          <w:rFonts w:hint="eastAsia"/>
        </w:rPr>
        <w:t>条　事業者は、当該事業所が通常時に当該サービスを提供する地域等を勘案し、利用者に対し自ら適切なサービスを提供することが困難であると認めた場合は、</w:t>
      </w:r>
      <w:r w:rsidR="00D90EF7">
        <w:rPr>
          <w:rFonts w:hint="eastAsia"/>
        </w:rPr>
        <w:t>当該利用者を担当する地域包括支援センターへの</w:t>
      </w:r>
      <w:r w:rsidRPr="00510C62">
        <w:rPr>
          <w:rFonts w:hint="eastAsia"/>
        </w:rPr>
        <w:t>連絡</w:t>
      </w:r>
      <w:r w:rsidR="00AE43CD" w:rsidRPr="00510C62">
        <w:rPr>
          <w:rFonts w:hint="eastAsia"/>
        </w:rPr>
        <w:t>や</w:t>
      </w:r>
      <w:r w:rsidRPr="00510C62">
        <w:rPr>
          <w:rFonts w:hint="eastAsia"/>
        </w:rPr>
        <w:t>適当な他の事業者等の紹介、その他の必要な措置を速やかに講じなければならない。</w:t>
      </w:r>
    </w:p>
    <w:p w:rsidR="00F36920" w:rsidRPr="00510C62" w:rsidRDefault="00F36920" w:rsidP="00BE1C5F">
      <w:pPr>
        <w:adjustRightInd/>
        <w:spacing w:line="364" w:lineRule="exact"/>
        <w:ind w:left="226" w:hanging="226"/>
      </w:pPr>
    </w:p>
    <w:p w:rsidR="00F36920" w:rsidRPr="00510C62" w:rsidRDefault="00F36920" w:rsidP="00BE1C5F">
      <w:pPr>
        <w:adjustRightInd/>
        <w:spacing w:line="364" w:lineRule="exact"/>
        <w:ind w:left="226" w:hanging="226"/>
      </w:pPr>
      <w:r w:rsidRPr="00510C62">
        <w:rPr>
          <w:rFonts w:hint="eastAsia"/>
        </w:rPr>
        <w:t xml:space="preserve">　（受給資格の確認）</w:t>
      </w:r>
    </w:p>
    <w:p w:rsidR="00F36920" w:rsidRPr="00510C62" w:rsidRDefault="00F36920" w:rsidP="00BE1C5F">
      <w:pPr>
        <w:adjustRightInd/>
        <w:spacing w:line="364" w:lineRule="exact"/>
        <w:ind w:left="226" w:hanging="226"/>
      </w:pPr>
      <w:r w:rsidRPr="00510C62">
        <w:rPr>
          <w:rFonts w:hint="eastAsia"/>
        </w:rPr>
        <w:t>第</w:t>
      </w:r>
      <w:r w:rsidR="00E97951" w:rsidRPr="00510C62">
        <w:rPr>
          <w:rFonts w:hint="eastAsia"/>
        </w:rPr>
        <w:t>９</w:t>
      </w:r>
      <w:r w:rsidRPr="00510C62">
        <w:rPr>
          <w:rFonts w:hint="eastAsia"/>
        </w:rPr>
        <w:t>条　事業者は、法定代理受領サービスの提供を</w:t>
      </w:r>
      <w:r w:rsidR="00BF7F5B">
        <w:rPr>
          <w:rFonts w:hint="eastAsia"/>
        </w:rPr>
        <w:t>求められた場合は、その者の提示する被保険者証によって、被保険者</w:t>
      </w:r>
      <w:r w:rsidRPr="00510C62">
        <w:rPr>
          <w:rFonts w:hint="eastAsia"/>
        </w:rPr>
        <w:t>資格、要支援認定又は事業対象者該当（以下「要支援認定等」という。）の有無及び要支援認定</w:t>
      </w:r>
      <w:r w:rsidR="00AE43CD" w:rsidRPr="00510C62">
        <w:rPr>
          <w:rFonts w:hint="eastAsia"/>
        </w:rPr>
        <w:t>等</w:t>
      </w:r>
      <w:r w:rsidRPr="00510C62">
        <w:rPr>
          <w:rFonts w:hint="eastAsia"/>
        </w:rPr>
        <w:t>の有効期間を確かめるものとする。</w:t>
      </w:r>
    </w:p>
    <w:p w:rsidR="00F36920" w:rsidRPr="00510C62" w:rsidRDefault="00F36920" w:rsidP="00BE1C5F">
      <w:pPr>
        <w:adjustRightInd/>
        <w:spacing w:line="364" w:lineRule="exact"/>
        <w:ind w:left="226" w:hanging="226"/>
      </w:pPr>
      <w:r w:rsidRPr="00510C62">
        <w:rPr>
          <w:rFonts w:hint="eastAsia"/>
        </w:rPr>
        <w:t>２　事業者は前項の被保険者証に、認定</w:t>
      </w:r>
      <w:r w:rsidR="00083AD7">
        <w:rPr>
          <w:rFonts w:hint="eastAsia"/>
        </w:rPr>
        <w:t>審査会意見が記載されているときは、当該認定審査会意見に配慮して</w:t>
      </w:r>
      <w:r w:rsidRPr="00510C62">
        <w:rPr>
          <w:rFonts w:hint="eastAsia"/>
        </w:rPr>
        <w:t>サービスを提供するように努めなければならない。</w:t>
      </w:r>
    </w:p>
    <w:p w:rsidR="00CD6E3E" w:rsidRPr="00510C62" w:rsidRDefault="00CD6E3E" w:rsidP="00BE1C5F">
      <w:pPr>
        <w:adjustRightInd/>
        <w:spacing w:line="364" w:lineRule="exact"/>
        <w:ind w:left="226" w:hanging="226"/>
      </w:pPr>
    </w:p>
    <w:p w:rsidR="00CD6E3E" w:rsidRPr="00510C62" w:rsidRDefault="00F36920" w:rsidP="00BE1C5F">
      <w:pPr>
        <w:adjustRightInd/>
        <w:spacing w:line="364" w:lineRule="exact"/>
        <w:ind w:left="226" w:hanging="226"/>
      </w:pPr>
      <w:r w:rsidRPr="00510C62">
        <w:rPr>
          <w:rFonts w:hint="eastAsia"/>
        </w:rPr>
        <w:t xml:space="preserve">　（利用料等の受領）</w:t>
      </w:r>
    </w:p>
    <w:p w:rsidR="00CD6E3E" w:rsidRPr="00510C62" w:rsidRDefault="00F36920" w:rsidP="00F36920">
      <w:pPr>
        <w:adjustRightInd/>
        <w:spacing w:line="364" w:lineRule="exact"/>
        <w:ind w:left="226" w:hanging="226"/>
      </w:pPr>
      <w:r w:rsidRPr="00510C62">
        <w:rPr>
          <w:rFonts w:hint="eastAsia"/>
        </w:rPr>
        <w:t>第</w:t>
      </w:r>
      <w:r w:rsidR="00BF7F5B">
        <w:t>10</w:t>
      </w:r>
      <w:r w:rsidRPr="00510C62">
        <w:rPr>
          <w:rFonts w:hint="eastAsia"/>
        </w:rPr>
        <w:t>条　事業者は、法定代理受領サービスに該当するサービスを提供した際には、その利用者から利用料の一部として、当該サービスに係る第１号事業支給費用基準額から当該事業者に支払われる第１号事業の額を控除して得た額の支払いを受けるものとする。</w:t>
      </w:r>
    </w:p>
    <w:p w:rsidR="00653934" w:rsidRPr="00510C62" w:rsidRDefault="00F36920" w:rsidP="00653934">
      <w:pPr>
        <w:adjustRightInd/>
        <w:spacing w:line="364" w:lineRule="exact"/>
        <w:ind w:left="226" w:hanging="226"/>
      </w:pPr>
      <w:r w:rsidRPr="00510C62">
        <w:rPr>
          <w:rFonts w:hint="eastAsia"/>
        </w:rPr>
        <w:t>２　事業者は、法定代理受領サービスに該当しないサービス等を提供した際にその利用者から支払を受ける利用料の額とサービスに係る第１号事業支給費用基準</w:t>
      </w:r>
      <w:r w:rsidR="00AD5143" w:rsidRPr="00510C62">
        <w:rPr>
          <w:rFonts w:hint="eastAsia"/>
        </w:rPr>
        <w:t>額との間に</w:t>
      </w:r>
      <w:r w:rsidR="00AE43CD" w:rsidRPr="00510C62">
        <w:rPr>
          <w:rFonts w:hint="eastAsia"/>
        </w:rPr>
        <w:t>、不合理な差額が生じないようにしなければならない。</w:t>
      </w:r>
    </w:p>
    <w:p w:rsidR="00653934" w:rsidRPr="00510C62" w:rsidRDefault="00653934" w:rsidP="00653934">
      <w:pPr>
        <w:adjustRightInd/>
        <w:spacing w:line="364" w:lineRule="exact"/>
      </w:pPr>
    </w:p>
    <w:p w:rsidR="00653934" w:rsidRPr="00510C62" w:rsidRDefault="00653934" w:rsidP="00653934">
      <w:pPr>
        <w:adjustRightInd/>
        <w:spacing w:line="364" w:lineRule="exact"/>
        <w:ind w:left="226" w:hanging="226"/>
      </w:pPr>
      <w:r w:rsidRPr="00510C62">
        <w:rPr>
          <w:rFonts w:hint="eastAsia"/>
        </w:rPr>
        <w:lastRenderedPageBreak/>
        <w:t xml:space="preserve">　（利用定員等）</w:t>
      </w:r>
    </w:p>
    <w:p w:rsidR="00653934" w:rsidRPr="00510C62" w:rsidRDefault="00653934" w:rsidP="00653934">
      <w:pPr>
        <w:adjustRightInd/>
        <w:spacing w:line="364" w:lineRule="exact"/>
        <w:ind w:left="226" w:hanging="226"/>
      </w:pPr>
      <w:r w:rsidRPr="00510C62">
        <w:rPr>
          <w:rFonts w:hint="eastAsia"/>
        </w:rPr>
        <w:t>第</w:t>
      </w:r>
      <w:r w:rsidR="00BF7F5B">
        <w:t>11</w:t>
      </w:r>
      <w:r w:rsidRPr="00510C62">
        <w:rPr>
          <w:rFonts w:hint="eastAsia"/>
        </w:rPr>
        <w:t xml:space="preserve">条　</w:t>
      </w:r>
      <w:r w:rsidR="00801B5C">
        <w:rPr>
          <w:rFonts w:hint="eastAsia"/>
        </w:rPr>
        <w:t>事業者が、指定訪問介護</w:t>
      </w:r>
      <w:r w:rsidR="00BF757E">
        <w:rPr>
          <w:rFonts w:hint="eastAsia"/>
        </w:rPr>
        <w:t>、</w:t>
      </w:r>
      <w:r w:rsidR="00801B5C" w:rsidRPr="00510C62">
        <w:rPr>
          <w:rFonts w:hint="eastAsia"/>
        </w:rPr>
        <w:t>訪問介護相当サービス</w:t>
      </w:r>
      <w:r w:rsidR="00801B5C">
        <w:rPr>
          <w:rFonts w:hint="eastAsia"/>
        </w:rPr>
        <w:t>及び事業</w:t>
      </w:r>
      <w:r w:rsidRPr="00510C62">
        <w:rPr>
          <w:rFonts w:hint="eastAsia"/>
        </w:rPr>
        <w:t>を一体的に行うときの利用定員は、</w:t>
      </w:r>
      <w:r w:rsidR="00801B5C">
        <w:rPr>
          <w:rFonts w:hint="eastAsia"/>
        </w:rPr>
        <w:t>指定</w:t>
      </w:r>
      <w:r w:rsidR="00BA6A90" w:rsidRPr="00510C62">
        <w:rPr>
          <w:rFonts w:hint="eastAsia"/>
        </w:rPr>
        <w:t>訪問</w:t>
      </w:r>
      <w:r w:rsidR="00BF757E">
        <w:rPr>
          <w:rFonts w:hint="eastAsia"/>
        </w:rPr>
        <w:t>介護及び</w:t>
      </w:r>
      <w:r w:rsidR="00BF757E" w:rsidRPr="00510C62">
        <w:rPr>
          <w:rFonts w:hint="eastAsia"/>
        </w:rPr>
        <w:t>訪問介護相当サービス</w:t>
      </w:r>
      <w:r w:rsidRPr="00510C62">
        <w:rPr>
          <w:rFonts w:hint="eastAsia"/>
        </w:rPr>
        <w:t>の利用者との合算により定めるものとし、事業者は、利用定員を超えてサービスの提供を行ってはならない。ただし、サービスを一体的に行わない場合は、その限りではない。</w:t>
      </w:r>
    </w:p>
    <w:p w:rsidR="00653934" w:rsidRPr="00510C62" w:rsidRDefault="00653934" w:rsidP="00653934">
      <w:pPr>
        <w:adjustRightInd/>
        <w:spacing w:line="364" w:lineRule="exact"/>
        <w:ind w:left="226" w:hanging="226"/>
        <w:rPr>
          <w:rFonts w:hAnsi="Times New Roman" w:cs="Times New Roman"/>
          <w:spacing w:val="4"/>
        </w:rPr>
      </w:pPr>
    </w:p>
    <w:p w:rsidR="00653934" w:rsidRPr="00510C62" w:rsidRDefault="00653934" w:rsidP="00BA6A90">
      <w:pPr>
        <w:pStyle w:val="Default"/>
        <w:ind w:firstLineChars="100" w:firstLine="226"/>
        <w:rPr>
          <w:sz w:val="22"/>
          <w:szCs w:val="22"/>
        </w:rPr>
      </w:pPr>
      <w:r w:rsidRPr="00510C62">
        <w:rPr>
          <w:rFonts w:hint="eastAsia"/>
          <w:sz w:val="22"/>
          <w:szCs w:val="22"/>
        </w:rPr>
        <w:t>（従業者の員数）</w:t>
      </w:r>
      <w:r w:rsidRPr="00510C62">
        <w:rPr>
          <w:sz w:val="22"/>
          <w:szCs w:val="22"/>
        </w:rPr>
        <w:t xml:space="preserve"> </w:t>
      </w:r>
    </w:p>
    <w:p w:rsidR="00653934" w:rsidRPr="00510C62" w:rsidRDefault="00653934" w:rsidP="00BA6A90">
      <w:pPr>
        <w:pStyle w:val="Default"/>
        <w:ind w:left="226" w:hangingChars="100" w:hanging="226"/>
        <w:rPr>
          <w:sz w:val="22"/>
          <w:szCs w:val="22"/>
        </w:rPr>
      </w:pPr>
      <w:r w:rsidRPr="00510C62">
        <w:rPr>
          <w:rFonts w:hint="eastAsia"/>
          <w:sz w:val="22"/>
          <w:szCs w:val="22"/>
        </w:rPr>
        <w:t>第</w:t>
      </w:r>
      <w:r w:rsidR="00BF7F5B">
        <w:rPr>
          <w:sz w:val="22"/>
          <w:szCs w:val="22"/>
        </w:rPr>
        <w:t>12</w:t>
      </w:r>
      <w:r w:rsidR="006963C7" w:rsidRPr="00510C62">
        <w:rPr>
          <w:rFonts w:hint="eastAsia"/>
          <w:sz w:val="22"/>
          <w:szCs w:val="22"/>
        </w:rPr>
        <w:t xml:space="preserve">条　</w:t>
      </w:r>
      <w:r w:rsidRPr="00510C62">
        <w:rPr>
          <w:rFonts w:hint="eastAsia"/>
          <w:sz w:val="22"/>
          <w:szCs w:val="22"/>
        </w:rPr>
        <w:t>事業者が</w:t>
      </w:r>
      <w:r w:rsidR="006963C7" w:rsidRPr="00510C62">
        <w:rPr>
          <w:rFonts w:hint="eastAsia"/>
          <w:sz w:val="22"/>
          <w:szCs w:val="22"/>
        </w:rPr>
        <w:t>、</w:t>
      </w:r>
      <w:r w:rsidRPr="00510C62">
        <w:rPr>
          <w:rFonts w:hint="eastAsia"/>
          <w:sz w:val="22"/>
          <w:szCs w:val="22"/>
        </w:rPr>
        <w:t>サービスを行う事業所（以下「サービス事業所」という。）ごとに置くべき従業者の員数は、サービスを提供している時間帯に専らサービスの提供に当たる者が、勤務している時間数の合計数を提供時間数で除して得た数が１以上確保されるために必要と認められる数とし、サービスの内容により安全面を考慮した数を従事させるものとする。</w:t>
      </w:r>
      <w:r w:rsidRPr="00510C62">
        <w:rPr>
          <w:sz w:val="22"/>
          <w:szCs w:val="22"/>
        </w:rPr>
        <w:t xml:space="preserve"> </w:t>
      </w:r>
    </w:p>
    <w:p w:rsidR="00197E6C" w:rsidRPr="004F130F" w:rsidRDefault="004F130F" w:rsidP="00BA6A90">
      <w:pPr>
        <w:adjustRightInd/>
        <w:spacing w:line="364" w:lineRule="exact"/>
        <w:ind w:left="234" w:hangingChars="100" w:hanging="234"/>
        <w:rPr>
          <w:rFonts w:hAnsi="Times New Roman" w:cs="Times New Roman"/>
          <w:color w:val="auto"/>
          <w:spacing w:val="4"/>
        </w:rPr>
      </w:pPr>
      <w:r w:rsidRPr="004F130F">
        <w:rPr>
          <w:rFonts w:hAnsi="Times New Roman" w:cs="Times New Roman" w:hint="eastAsia"/>
          <w:color w:val="auto"/>
          <w:spacing w:val="4"/>
        </w:rPr>
        <w:t xml:space="preserve">２　</w:t>
      </w:r>
      <w:r w:rsidR="00197E6C" w:rsidRPr="004F130F">
        <w:rPr>
          <w:rFonts w:hAnsi="Times New Roman" w:cs="Times New Roman" w:hint="eastAsia"/>
          <w:color w:val="auto"/>
          <w:spacing w:val="4"/>
        </w:rPr>
        <w:t>事業者は、１人以上の訪問介護員等をサービス提供責任者としなければならない。</w:t>
      </w:r>
    </w:p>
    <w:p w:rsidR="00197E6C" w:rsidRPr="00FA4FFA" w:rsidRDefault="004F130F" w:rsidP="00BA6A90">
      <w:pPr>
        <w:adjustRightInd/>
        <w:spacing w:line="364" w:lineRule="exact"/>
        <w:ind w:left="234" w:hangingChars="100" w:hanging="234"/>
        <w:rPr>
          <w:rFonts w:hAnsi="Times New Roman" w:cs="Times New Roman"/>
          <w:color w:val="auto"/>
          <w:spacing w:val="4"/>
        </w:rPr>
      </w:pPr>
      <w:r w:rsidRPr="004F130F">
        <w:rPr>
          <w:rFonts w:hAnsi="Times New Roman" w:cs="Times New Roman" w:hint="eastAsia"/>
          <w:color w:val="auto"/>
          <w:spacing w:val="4"/>
        </w:rPr>
        <w:t xml:space="preserve">３　</w:t>
      </w:r>
      <w:r w:rsidRPr="00FA4FFA">
        <w:rPr>
          <w:rFonts w:hAnsi="Times New Roman" w:cs="Times New Roman" w:hint="eastAsia"/>
          <w:color w:val="auto"/>
          <w:spacing w:val="4"/>
        </w:rPr>
        <w:t>サービス提供責任者は、</w:t>
      </w:r>
      <w:r w:rsidR="00197E6C" w:rsidRPr="00FA4FFA">
        <w:rPr>
          <w:rFonts w:hAnsi="Times New Roman" w:cs="Times New Roman" w:hint="eastAsia"/>
          <w:color w:val="auto"/>
          <w:spacing w:val="4"/>
        </w:rPr>
        <w:t>事業者</w:t>
      </w:r>
      <w:r w:rsidR="00197E6C" w:rsidRPr="00050A36">
        <w:rPr>
          <w:rFonts w:hAnsi="Times New Roman" w:cs="Times New Roman" w:hint="eastAsia"/>
          <w:color w:val="auto"/>
          <w:spacing w:val="4"/>
        </w:rPr>
        <w:t>が</w:t>
      </w:r>
      <w:r w:rsidR="00FA4FFA" w:rsidRPr="00050A36">
        <w:rPr>
          <w:rFonts w:hAnsi="Times New Roman" w:cs="Times New Roman" w:hint="eastAsia"/>
          <w:color w:val="auto"/>
          <w:spacing w:val="4"/>
        </w:rPr>
        <w:t>指定訪問介護事業者又は</w:t>
      </w:r>
      <w:r w:rsidR="00197E6C" w:rsidRPr="00050A36">
        <w:rPr>
          <w:rFonts w:hAnsi="Times New Roman" w:cs="Times New Roman" w:hint="eastAsia"/>
          <w:color w:val="auto"/>
          <w:spacing w:val="4"/>
        </w:rPr>
        <w:t>訪問介護相当サービス指定事業者の指定を併せて受け、かつ、同一の事業所において一体的に運営されている場合においては、</w:t>
      </w:r>
      <w:r w:rsidR="00FA4FFA" w:rsidRPr="00050A36">
        <w:rPr>
          <w:rFonts w:hAnsi="Times New Roman" w:cs="Times New Roman" w:hint="eastAsia"/>
          <w:color w:val="auto"/>
          <w:spacing w:val="4"/>
        </w:rPr>
        <w:t>指定訪問介護</w:t>
      </w:r>
      <w:r w:rsidR="00197E6C" w:rsidRPr="00050A36">
        <w:rPr>
          <w:rFonts w:hAnsi="Times New Roman" w:cs="Times New Roman" w:hint="eastAsia"/>
          <w:color w:val="auto"/>
          <w:spacing w:val="4"/>
        </w:rPr>
        <w:t>又は訪問介護相当サービスの介護福祉士等を充てることができる。</w:t>
      </w:r>
    </w:p>
    <w:p w:rsidR="00197E6C" w:rsidRPr="00FA4FFA" w:rsidRDefault="00197E6C" w:rsidP="00BA6A90">
      <w:pPr>
        <w:adjustRightInd/>
        <w:spacing w:line="364" w:lineRule="exact"/>
        <w:ind w:left="234" w:hangingChars="100" w:hanging="234"/>
        <w:rPr>
          <w:rFonts w:hAnsi="Times New Roman" w:cs="Times New Roman"/>
          <w:color w:val="auto"/>
          <w:spacing w:val="4"/>
        </w:rPr>
      </w:pPr>
      <w:r w:rsidRPr="00FA4FFA">
        <w:rPr>
          <w:rFonts w:hAnsi="Times New Roman" w:cs="Times New Roman" w:hint="eastAsia"/>
          <w:color w:val="auto"/>
          <w:spacing w:val="4"/>
        </w:rPr>
        <w:t xml:space="preserve">４　</w:t>
      </w:r>
      <w:hyperlink r:id="rId8" w:anchor="e000000106" w:history="1">
        <w:r w:rsidRPr="00FA4FFA">
          <w:rPr>
            <w:rStyle w:val="a3"/>
            <w:rFonts w:hAnsi="Times New Roman" w:hint="eastAsia"/>
            <w:color w:val="auto"/>
            <w:spacing w:val="4"/>
            <w:u w:val="none"/>
          </w:rPr>
          <w:t>第２項</w:t>
        </w:r>
      </w:hyperlink>
      <w:r w:rsidRPr="00FA4FFA">
        <w:rPr>
          <w:rFonts w:hAnsi="Times New Roman" w:cs="Times New Roman" w:hint="eastAsia"/>
          <w:color w:val="auto"/>
          <w:spacing w:val="4"/>
        </w:rPr>
        <w:t>の規定にかかわらず、サービス提供責任者は、利用者の処遇に支障がない場合は、同一敷地内にある他の事業所、施設等の職務に従事することができる。</w:t>
      </w:r>
    </w:p>
    <w:p w:rsidR="00197E6C" w:rsidRDefault="00197E6C" w:rsidP="00BA6A90">
      <w:pPr>
        <w:adjustRightInd/>
        <w:spacing w:line="364" w:lineRule="exact"/>
        <w:ind w:left="234" w:hangingChars="100" w:hanging="234"/>
        <w:rPr>
          <w:rFonts w:hAnsi="Times New Roman" w:cs="Times New Roman"/>
          <w:color w:val="auto"/>
          <w:spacing w:val="4"/>
        </w:rPr>
      </w:pPr>
      <w:r w:rsidRPr="002F5E6A">
        <w:rPr>
          <w:rFonts w:hAnsi="Times New Roman" w:cs="Times New Roman" w:hint="eastAsia"/>
          <w:color w:val="auto"/>
          <w:spacing w:val="4"/>
        </w:rPr>
        <w:t>５　市長は、事業</w:t>
      </w:r>
      <w:r w:rsidR="004F130F" w:rsidRPr="002F5E6A">
        <w:rPr>
          <w:rFonts w:hAnsi="Times New Roman" w:cs="Times New Roman" w:hint="eastAsia"/>
          <w:color w:val="auto"/>
          <w:spacing w:val="4"/>
        </w:rPr>
        <w:t>者が</w:t>
      </w:r>
      <w:r w:rsidR="002F5E6A" w:rsidRPr="002F5E6A">
        <w:rPr>
          <w:rFonts w:hAnsi="Times New Roman" w:cs="Times New Roman" w:hint="eastAsia"/>
          <w:color w:val="auto"/>
          <w:spacing w:val="4"/>
        </w:rPr>
        <w:t>指定訪問介護事業者</w:t>
      </w:r>
      <w:r w:rsidR="004F130F" w:rsidRPr="002F5E6A">
        <w:rPr>
          <w:rFonts w:hAnsi="Times New Roman" w:cs="Times New Roman" w:hint="eastAsia"/>
          <w:color w:val="auto"/>
          <w:spacing w:val="4"/>
        </w:rPr>
        <w:t>又は</w:t>
      </w:r>
      <w:r w:rsidRPr="00050A36">
        <w:rPr>
          <w:rFonts w:hAnsi="Times New Roman" w:cs="Times New Roman" w:hint="eastAsia"/>
          <w:color w:val="auto"/>
          <w:spacing w:val="4"/>
        </w:rPr>
        <w:t>訪問介護相当サービス指定事業者</w:t>
      </w:r>
      <w:r w:rsidRPr="002F5E6A">
        <w:rPr>
          <w:rFonts w:hAnsi="Times New Roman" w:cs="Times New Roman" w:hint="eastAsia"/>
          <w:color w:val="auto"/>
          <w:spacing w:val="4"/>
        </w:rPr>
        <w:t>の指定を併せて受け、かつ、同一の事業所において一体的に運営されている場合においては、</w:t>
      </w:r>
      <w:r w:rsidR="002F5E6A" w:rsidRPr="004314ED">
        <w:rPr>
          <w:rFonts w:hAnsi="Times New Roman" w:cs="Times New Roman" w:hint="eastAsia"/>
          <w:color w:val="auto"/>
          <w:spacing w:val="4"/>
        </w:rPr>
        <w:t>指定居宅サービス等の事業の人員、設備及び運営に関する基準</w:t>
      </w:r>
      <w:r w:rsidR="00732B02" w:rsidRPr="00732B02">
        <w:rPr>
          <w:rFonts w:asciiTheme="minorEastAsia" w:eastAsiaTheme="minorEastAsia" w:hAnsiTheme="minorEastAsia" w:cs="Times New Roman" w:hint="eastAsia"/>
          <w:color w:val="auto"/>
          <w:spacing w:val="4"/>
        </w:rPr>
        <w:t>（</w:t>
      </w:r>
      <w:r w:rsidR="00732B02" w:rsidRPr="00732B02">
        <w:rPr>
          <w:rFonts w:asciiTheme="minorEastAsia" w:eastAsiaTheme="minorEastAsia" w:hAnsiTheme="minorEastAsia" w:hint="eastAsia"/>
          <w:bCs/>
        </w:rPr>
        <w:t>平成</w:t>
      </w:r>
      <w:r w:rsidR="00732B02">
        <w:rPr>
          <w:rFonts w:asciiTheme="minorEastAsia" w:eastAsiaTheme="minorEastAsia" w:hAnsiTheme="minorEastAsia" w:hint="eastAsia"/>
          <w:bCs/>
        </w:rPr>
        <w:t>１１</w:t>
      </w:r>
      <w:r w:rsidR="00732B02" w:rsidRPr="00732B02">
        <w:rPr>
          <w:rFonts w:asciiTheme="minorEastAsia" w:eastAsiaTheme="minorEastAsia" w:hAnsiTheme="minorEastAsia" w:hint="eastAsia"/>
          <w:bCs/>
        </w:rPr>
        <w:t>年厚生省令第</w:t>
      </w:r>
      <w:r w:rsidR="00732B02">
        <w:rPr>
          <w:rFonts w:asciiTheme="minorEastAsia" w:eastAsiaTheme="minorEastAsia" w:hAnsiTheme="minorEastAsia" w:hint="eastAsia"/>
          <w:bCs/>
        </w:rPr>
        <w:t>３７</w:t>
      </w:r>
      <w:r w:rsidR="00732B02" w:rsidRPr="00732B02">
        <w:rPr>
          <w:rFonts w:asciiTheme="minorEastAsia" w:eastAsiaTheme="minorEastAsia" w:hAnsiTheme="minorEastAsia" w:hint="eastAsia"/>
          <w:bCs/>
        </w:rPr>
        <w:t>号）</w:t>
      </w:r>
      <w:r w:rsidR="008725D4">
        <w:rPr>
          <w:rFonts w:asciiTheme="minorEastAsia" w:eastAsiaTheme="minorEastAsia" w:hAnsiTheme="minorEastAsia" w:hint="eastAsia"/>
          <w:bCs/>
        </w:rPr>
        <w:t>（以下「基準」という。）</w:t>
      </w:r>
      <w:r w:rsidRPr="00732B02">
        <w:rPr>
          <w:rFonts w:asciiTheme="minorEastAsia" w:eastAsiaTheme="minorEastAsia" w:hAnsiTheme="minorEastAsia" w:cs="Times New Roman" w:hint="eastAsia"/>
          <w:color w:val="auto"/>
          <w:spacing w:val="4"/>
        </w:rPr>
        <w:t>第</w:t>
      </w:r>
      <w:r w:rsidR="004F130F" w:rsidRPr="00732B02">
        <w:rPr>
          <w:rFonts w:asciiTheme="minorEastAsia" w:eastAsiaTheme="minorEastAsia" w:hAnsiTheme="minorEastAsia" w:cs="Times New Roman" w:hint="eastAsia"/>
          <w:color w:val="auto"/>
          <w:spacing w:val="4"/>
        </w:rPr>
        <w:t>５</w:t>
      </w:r>
      <w:r w:rsidRPr="00732B02">
        <w:rPr>
          <w:rFonts w:asciiTheme="minorEastAsia" w:eastAsiaTheme="minorEastAsia" w:hAnsiTheme="minorEastAsia" w:cs="Times New Roman" w:hint="eastAsia"/>
          <w:color w:val="auto"/>
          <w:spacing w:val="4"/>
        </w:rPr>
        <w:t>条第</w:t>
      </w:r>
      <w:r w:rsidR="004F130F" w:rsidRPr="00732B02">
        <w:rPr>
          <w:rFonts w:asciiTheme="minorEastAsia" w:eastAsiaTheme="minorEastAsia" w:hAnsiTheme="minorEastAsia" w:cs="Times New Roman" w:hint="eastAsia"/>
          <w:color w:val="auto"/>
          <w:spacing w:val="4"/>
        </w:rPr>
        <w:t>１</w:t>
      </w:r>
      <w:r w:rsidRPr="00732B02">
        <w:rPr>
          <w:rFonts w:asciiTheme="minorEastAsia" w:eastAsiaTheme="minorEastAsia" w:hAnsiTheme="minorEastAsia" w:cs="Times New Roman" w:hint="eastAsia"/>
          <w:color w:val="auto"/>
          <w:spacing w:val="4"/>
        </w:rPr>
        <w:t>項から第４項</w:t>
      </w:r>
      <w:r w:rsidR="00732B02">
        <w:rPr>
          <w:rFonts w:asciiTheme="minorEastAsia" w:eastAsiaTheme="minorEastAsia" w:hAnsiTheme="minorEastAsia" w:cs="Times New Roman" w:hint="eastAsia"/>
          <w:color w:val="auto"/>
          <w:spacing w:val="4"/>
        </w:rPr>
        <w:t>を満たすこと</w:t>
      </w:r>
      <w:r w:rsidRPr="004314ED">
        <w:rPr>
          <w:rFonts w:hAnsi="Times New Roman" w:cs="Times New Roman" w:hint="eastAsia"/>
          <w:color w:val="auto"/>
          <w:spacing w:val="4"/>
        </w:rPr>
        <w:t>をもって、</w:t>
      </w:r>
      <w:hyperlink r:id="rId9" w:anchor="e000000104" w:history="1">
        <w:r w:rsidRPr="004314ED">
          <w:rPr>
            <w:rStyle w:val="a3"/>
            <w:rFonts w:hAnsi="Times New Roman" w:hint="eastAsia"/>
            <w:color w:val="auto"/>
            <w:spacing w:val="4"/>
            <w:u w:val="none"/>
          </w:rPr>
          <w:t>前各項</w:t>
        </w:r>
      </w:hyperlink>
      <w:r w:rsidR="0001557F">
        <w:rPr>
          <w:rFonts w:hAnsi="Times New Roman" w:cs="Times New Roman" w:hint="eastAsia"/>
          <w:color w:val="auto"/>
          <w:spacing w:val="4"/>
        </w:rPr>
        <w:t>に規定する基準を満たしているものとみなすことができる</w:t>
      </w:r>
      <w:r w:rsidRPr="004314ED">
        <w:rPr>
          <w:rFonts w:hAnsi="Times New Roman" w:cs="Times New Roman" w:hint="eastAsia"/>
          <w:color w:val="auto"/>
          <w:spacing w:val="4"/>
        </w:rPr>
        <w:t>。</w:t>
      </w:r>
    </w:p>
    <w:p w:rsidR="00646BC7" w:rsidRPr="00646BC7" w:rsidRDefault="00646BC7" w:rsidP="00BA6A90">
      <w:pPr>
        <w:adjustRightInd/>
        <w:spacing w:line="364" w:lineRule="exact"/>
        <w:ind w:left="234" w:hangingChars="100" w:hanging="234"/>
        <w:rPr>
          <w:rFonts w:hAnsi="Times New Roman" w:cs="Times New Roman"/>
          <w:color w:val="auto"/>
          <w:spacing w:val="4"/>
          <w:highlight w:val="cyan"/>
        </w:rPr>
      </w:pPr>
    </w:p>
    <w:p w:rsidR="00653934" w:rsidRPr="00510C62" w:rsidRDefault="00653934" w:rsidP="0001557F">
      <w:pPr>
        <w:pStyle w:val="Default"/>
        <w:ind w:firstLineChars="100" w:firstLine="226"/>
        <w:rPr>
          <w:sz w:val="22"/>
          <w:szCs w:val="22"/>
        </w:rPr>
      </w:pPr>
      <w:r w:rsidRPr="00510C62">
        <w:rPr>
          <w:rFonts w:hint="eastAsia"/>
          <w:sz w:val="22"/>
          <w:szCs w:val="22"/>
        </w:rPr>
        <w:t>（管理者）</w:t>
      </w:r>
      <w:r w:rsidRPr="00510C62">
        <w:rPr>
          <w:sz w:val="22"/>
          <w:szCs w:val="22"/>
        </w:rPr>
        <w:t xml:space="preserve"> </w:t>
      </w:r>
    </w:p>
    <w:p w:rsidR="00653934" w:rsidRPr="00510C62" w:rsidRDefault="00653934" w:rsidP="00653934">
      <w:pPr>
        <w:adjustRightInd/>
        <w:spacing w:line="364" w:lineRule="exact"/>
        <w:ind w:left="226" w:hanging="226"/>
        <w:rPr>
          <w:rFonts w:hAnsi="Times New Roman" w:cs="Times New Roman"/>
          <w:spacing w:val="4"/>
        </w:rPr>
      </w:pPr>
      <w:r w:rsidRPr="00510C62">
        <w:rPr>
          <w:rFonts w:hint="eastAsia"/>
        </w:rPr>
        <w:t>第</w:t>
      </w:r>
      <w:r w:rsidR="00BF7F5B">
        <w:t>13</w:t>
      </w:r>
      <w:r w:rsidR="006963C7" w:rsidRPr="00510C62">
        <w:rPr>
          <w:rFonts w:hint="eastAsia"/>
        </w:rPr>
        <w:t xml:space="preserve">条　</w:t>
      </w:r>
      <w:r w:rsidRPr="00510C62">
        <w:rPr>
          <w:rFonts w:hint="eastAsia"/>
        </w:rPr>
        <w:t>事業者は、サービス事業所ごとに専らその職務に従事する管理者を置かなければならない。ただし、サービス事業所の管理上支障がないと市長が認めるときは、当該サービス事業所の他の職務に従事し、又は同一敷地内にある他の事業所、施設等の職務に従事することができる。</w:t>
      </w:r>
    </w:p>
    <w:p w:rsidR="00653934" w:rsidRPr="00510C62" w:rsidRDefault="00653934" w:rsidP="00653934">
      <w:pPr>
        <w:pStyle w:val="Default"/>
        <w:rPr>
          <w:sz w:val="22"/>
          <w:szCs w:val="22"/>
        </w:rPr>
      </w:pPr>
    </w:p>
    <w:p w:rsidR="00653934" w:rsidRPr="00510C62" w:rsidRDefault="00571FB8" w:rsidP="00367842">
      <w:pPr>
        <w:pStyle w:val="Default"/>
        <w:ind w:firstLineChars="100" w:firstLine="226"/>
        <w:rPr>
          <w:sz w:val="22"/>
          <w:szCs w:val="22"/>
        </w:rPr>
      </w:pPr>
      <w:r w:rsidRPr="00510C62">
        <w:rPr>
          <w:rFonts w:hint="eastAsia"/>
          <w:sz w:val="22"/>
          <w:szCs w:val="22"/>
        </w:rPr>
        <w:t>（設備及び</w:t>
      </w:r>
      <w:r w:rsidR="00653934" w:rsidRPr="00510C62">
        <w:rPr>
          <w:rFonts w:hint="eastAsia"/>
          <w:sz w:val="22"/>
          <w:szCs w:val="22"/>
        </w:rPr>
        <w:t>備品等）</w:t>
      </w:r>
      <w:r w:rsidR="00653934" w:rsidRPr="00510C62">
        <w:rPr>
          <w:sz w:val="22"/>
          <w:szCs w:val="22"/>
        </w:rPr>
        <w:t xml:space="preserve"> </w:t>
      </w:r>
    </w:p>
    <w:p w:rsidR="00653934" w:rsidRPr="00510C62" w:rsidRDefault="00653934" w:rsidP="00BA6A90">
      <w:pPr>
        <w:pStyle w:val="Default"/>
        <w:ind w:left="226" w:hangingChars="100" w:hanging="226"/>
        <w:rPr>
          <w:sz w:val="22"/>
          <w:szCs w:val="22"/>
        </w:rPr>
      </w:pPr>
      <w:r w:rsidRPr="00510C62">
        <w:rPr>
          <w:rFonts w:hint="eastAsia"/>
          <w:sz w:val="22"/>
          <w:szCs w:val="22"/>
        </w:rPr>
        <w:t>第</w:t>
      </w:r>
      <w:r w:rsidR="00BF7F5B">
        <w:rPr>
          <w:sz w:val="22"/>
          <w:szCs w:val="22"/>
        </w:rPr>
        <w:t>14</w:t>
      </w:r>
      <w:r w:rsidR="006963C7" w:rsidRPr="00510C62">
        <w:rPr>
          <w:rFonts w:hint="eastAsia"/>
          <w:sz w:val="22"/>
          <w:szCs w:val="22"/>
        </w:rPr>
        <w:t xml:space="preserve">条　</w:t>
      </w:r>
      <w:r w:rsidRPr="00510C62">
        <w:rPr>
          <w:rFonts w:hint="eastAsia"/>
          <w:sz w:val="22"/>
          <w:szCs w:val="22"/>
        </w:rPr>
        <w:t>事業者は、サービス事業所にサービスを提供するために必要な広さを有する区画を設けるほか、</w:t>
      </w:r>
      <w:r w:rsidR="00571FB8" w:rsidRPr="00510C62">
        <w:rPr>
          <w:rFonts w:cs="Times New Roman" w:hint="eastAsia"/>
          <w:spacing w:val="4"/>
          <w:sz w:val="22"/>
          <w:szCs w:val="22"/>
        </w:rPr>
        <w:t>当該サービスの提供に必要な設備又は備品等を備えなければならない。</w:t>
      </w:r>
    </w:p>
    <w:p w:rsidR="00571FB8" w:rsidRPr="00510C62" w:rsidRDefault="006963C7" w:rsidP="002772DE">
      <w:pPr>
        <w:adjustRightInd/>
        <w:spacing w:line="364" w:lineRule="exact"/>
        <w:ind w:left="234" w:hangingChars="100" w:hanging="234"/>
        <w:rPr>
          <w:rFonts w:hAnsi="Times New Roman" w:cs="Times New Roman"/>
          <w:spacing w:val="4"/>
        </w:rPr>
      </w:pPr>
      <w:r w:rsidRPr="008725D4">
        <w:rPr>
          <w:rFonts w:hAnsi="Times New Roman" w:cs="Times New Roman" w:hint="eastAsia"/>
          <w:spacing w:val="4"/>
        </w:rPr>
        <w:t>２　市長は、</w:t>
      </w:r>
      <w:r w:rsidR="008725D4" w:rsidRPr="008725D4">
        <w:rPr>
          <w:rFonts w:hAnsi="Times New Roman" w:cs="Times New Roman" w:hint="eastAsia"/>
          <w:spacing w:val="4"/>
        </w:rPr>
        <w:t>事業者が指定訪問介護事業者</w:t>
      </w:r>
      <w:r w:rsidRPr="008725D4">
        <w:rPr>
          <w:rFonts w:hAnsi="Times New Roman" w:cs="Times New Roman" w:hint="eastAsia"/>
          <w:spacing w:val="4"/>
        </w:rPr>
        <w:t>又は訪問介護相当サービス</w:t>
      </w:r>
      <w:r w:rsidR="008725D4" w:rsidRPr="008725D4">
        <w:rPr>
          <w:rFonts w:hAnsi="Times New Roman" w:cs="Times New Roman" w:hint="eastAsia"/>
          <w:spacing w:val="4"/>
        </w:rPr>
        <w:t>指定</w:t>
      </w:r>
      <w:r w:rsidR="00571FB8" w:rsidRPr="008725D4">
        <w:rPr>
          <w:rFonts w:hAnsi="Times New Roman" w:cs="Times New Roman" w:hint="eastAsia"/>
          <w:spacing w:val="4"/>
        </w:rPr>
        <w:t>事業者の指定を併せて受け、かつ、同一の事業所</w:t>
      </w:r>
      <w:r w:rsidR="008725D4" w:rsidRPr="008725D4">
        <w:rPr>
          <w:rFonts w:hAnsi="Times New Roman" w:cs="Times New Roman" w:hint="eastAsia"/>
          <w:spacing w:val="4"/>
        </w:rPr>
        <w:t>において一体的に運営されている場合においては、</w:t>
      </w:r>
      <w:r w:rsidR="00571FB8" w:rsidRPr="008725D4">
        <w:rPr>
          <w:rFonts w:hAnsi="Times New Roman" w:cs="Times New Roman" w:hint="eastAsia"/>
          <w:spacing w:val="4"/>
        </w:rPr>
        <w:t>基準第</w:t>
      </w:r>
      <w:r w:rsidRPr="008725D4">
        <w:rPr>
          <w:rFonts w:hAnsi="Times New Roman" w:cs="Times New Roman" w:hint="eastAsia"/>
          <w:spacing w:val="4"/>
        </w:rPr>
        <w:t>７</w:t>
      </w:r>
      <w:r w:rsidR="00571FB8" w:rsidRPr="008725D4">
        <w:rPr>
          <w:rFonts w:hAnsi="Times New Roman" w:cs="Times New Roman" w:hint="eastAsia"/>
          <w:spacing w:val="4"/>
        </w:rPr>
        <w:t>条第</w:t>
      </w:r>
      <w:r w:rsidRPr="008725D4">
        <w:rPr>
          <w:rFonts w:hAnsi="Times New Roman" w:cs="Times New Roman" w:hint="eastAsia"/>
          <w:spacing w:val="4"/>
        </w:rPr>
        <w:t>１</w:t>
      </w:r>
      <w:r w:rsidR="008725D4" w:rsidRPr="008725D4">
        <w:rPr>
          <w:rFonts w:hAnsi="Times New Roman" w:cs="Times New Roman" w:hint="eastAsia"/>
          <w:spacing w:val="4"/>
        </w:rPr>
        <w:t>項</w:t>
      </w:r>
      <w:r w:rsidR="00571FB8" w:rsidRPr="008725D4">
        <w:rPr>
          <w:rFonts w:hAnsi="Times New Roman" w:cs="Times New Roman" w:hint="eastAsia"/>
          <w:spacing w:val="4"/>
        </w:rPr>
        <w:t>の基準を満たすことをもって</w:t>
      </w:r>
      <w:r w:rsidR="00571FB8" w:rsidRPr="008725D4">
        <w:rPr>
          <w:rFonts w:hAnsi="Times New Roman" w:cs="Times New Roman" w:hint="eastAsia"/>
          <w:color w:val="auto"/>
          <w:spacing w:val="4"/>
        </w:rPr>
        <w:t>、</w:t>
      </w:r>
      <w:hyperlink r:id="rId10" w:anchor="e000000134" w:history="1">
        <w:r w:rsidR="00571FB8" w:rsidRPr="008725D4">
          <w:rPr>
            <w:rStyle w:val="a3"/>
            <w:rFonts w:hAnsi="Times New Roman" w:hint="eastAsia"/>
            <w:color w:val="auto"/>
            <w:spacing w:val="4"/>
            <w:u w:val="none"/>
          </w:rPr>
          <w:t>前項</w:t>
        </w:r>
      </w:hyperlink>
      <w:r w:rsidR="00571FB8" w:rsidRPr="008725D4">
        <w:rPr>
          <w:rFonts w:hAnsi="Times New Roman" w:cs="Times New Roman" w:hint="eastAsia"/>
          <w:color w:val="auto"/>
          <w:spacing w:val="4"/>
        </w:rPr>
        <w:t>に</w:t>
      </w:r>
      <w:r w:rsidR="00571FB8" w:rsidRPr="008725D4">
        <w:rPr>
          <w:rFonts w:hAnsi="Times New Roman" w:cs="Times New Roman" w:hint="eastAsia"/>
          <w:spacing w:val="4"/>
        </w:rPr>
        <w:t>規定する基準を満たすものと</w:t>
      </w:r>
      <w:r w:rsidR="008725D4" w:rsidRPr="008725D4">
        <w:rPr>
          <w:rFonts w:hAnsi="Times New Roman" w:cs="Times New Roman" w:hint="eastAsia"/>
          <w:spacing w:val="4"/>
        </w:rPr>
        <w:t>みなすことができる</w:t>
      </w:r>
      <w:r w:rsidR="00571FB8" w:rsidRPr="008725D4">
        <w:rPr>
          <w:rFonts w:hAnsi="Times New Roman" w:cs="Times New Roman" w:hint="eastAsia"/>
          <w:spacing w:val="4"/>
        </w:rPr>
        <w:t>。</w:t>
      </w:r>
    </w:p>
    <w:p w:rsidR="00571FB8" w:rsidRPr="008725D4" w:rsidRDefault="00571FB8" w:rsidP="00BA6A90">
      <w:pPr>
        <w:pStyle w:val="Default"/>
        <w:ind w:left="226" w:hangingChars="100" w:hanging="226"/>
        <w:rPr>
          <w:sz w:val="22"/>
          <w:szCs w:val="22"/>
        </w:rPr>
      </w:pPr>
    </w:p>
    <w:p w:rsidR="00653934" w:rsidRPr="00510C62" w:rsidRDefault="00653934" w:rsidP="00367842">
      <w:pPr>
        <w:pStyle w:val="Default"/>
        <w:ind w:firstLineChars="100" w:firstLine="226"/>
        <w:rPr>
          <w:sz w:val="22"/>
          <w:szCs w:val="22"/>
        </w:rPr>
      </w:pPr>
      <w:r w:rsidRPr="00510C62">
        <w:rPr>
          <w:rFonts w:hint="eastAsia"/>
          <w:sz w:val="22"/>
          <w:szCs w:val="22"/>
        </w:rPr>
        <w:t>（地域包括支援センター等との連携）</w:t>
      </w:r>
      <w:r w:rsidRPr="00510C62">
        <w:rPr>
          <w:sz w:val="22"/>
          <w:szCs w:val="22"/>
        </w:rPr>
        <w:t xml:space="preserve"> </w:t>
      </w:r>
    </w:p>
    <w:p w:rsidR="00653934" w:rsidRPr="00510C62" w:rsidRDefault="00653934" w:rsidP="00BA4B00">
      <w:pPr>
        <w:pStyle w:val="Default"/>
        <w:ind w:left="226" w:hangingChars="100" w:hanging="226"/>
        <w:rPr>
          <w:sz w:val="22"/>
          <w:szCs w:val="22"/>
        </w:rPr>
      </w:pPr>
      <w:r w:rsidRPr="00510C62">
        <w:rPr>
          <w:rFonts w:hint="eastAsia"/>
          <w:sz w:val="22"/>
          <w:szCs w:val="22"/>
        </w:rPr>
        <w:t>第</w:t>
      </w:r>
      <w:r w:rsidR="00BF7F5B">
        <w:rPr>
          <w:sz w:val="22"/>
          <w:szCs w:val="22"/>
        </w:rPr>
        <w:t>15</w:t>
      </w:r>
      <w:r w:rsidRPr="00510C62">
        <w:rPr>
          <w:rFonts w:hint="eastAsia"/>
          <w:sz w:val="22"/>
          <w:szCs w:val="22"/>
        </w:rPr>
        <w:t>条</w:t>
      </w:r>
      <w:r w:rsidR="009B53BD" w:rsidRPr="00510C62">
        <w:rPr>
          <w:rFonts w:hint="eastAsia"/>
          <w:sz w:val="22"/>
          <w:szCs w:val="22"/>
        </w:rPr>
        <w:t xml:space="preserve">　</w:t>
      </w:r>
      <w:r w:rsidRPr="00510C62">
        <w:rPr>
          <w:rFonts w:hint="eastAsia"/>
          <w:sz w:val="22"/>
          <w:szCs w:val="22"/>
        </w:rPr>
        <w:t>事業者は、サービスの提供に当たっては、地域包括支援センター等その他保健医療サービス及び福祉サービスを提供する者との密接な連携に努めなければならない。</w:t>
      </w:r>
      <w:r w:rsidRPr="00510C62">
        <w:rPr>
          <w:sz w:val="22"/>
          <w:szCs w:val="22"/>
        </w:rPr>
        <w:t xml:space="preserve"> </w:t>
      </w:r>
    </w:p>
    <w:p w:rsidR="00653934" w:rsidRPr="00510C62" w:rsidRDefault="00653934" w:rsidP="00653934">
      <w:pPr>
        <w:adjustRightInd/>
        <w:spacing w:line="364" w:lineRule="exact"/>
        <w:ind w:left="226" w:hanging="226"/>
      </w:pPr>
      <w:r w:rsidRPr="00510C62">
        <w:rPr>
          <w:rFonts w:hint="eastAsia"/>
        </w:rPr>
        <w:t>２</w:t>
      </w:r>
      <w:r w:rsidR="00367842">
        <w:rPr>
          <w:rFonts w:hint="eastAsia"/>
        </w:rPr>
        <w:t xml:space="preserve">　</w:t>
      </w:r>
      <w:r w:rsidRPr="00510C62">
        <w:rPr>
          <w:rFonts w:hint="eastAsia"/>
        </w:rPr>
        <w:t>事業者は、サービスの提供の終了に際しては、利用者又はその家族に対して適切な指導を行い、当該利用者に係る地域包括支援センター等に対する情報を提供するとともに</w:t>
      </w:r>
      <w:r w:rsidR="00E97951" w:rsidRPr="00510C62">
        <w:rPr>
          <w:rFonts w:hint="eastAsia"/>
        </w:rPr>
        <w:t>、</w:t>
      </w:r>
      <w:r w:rsidRPr="00510C62">
        <w:rPr>
          <w:rFonts w:hint="eastAsia"/>
        </w:rPr>
        <w:t>保健医療サービス及び福祉サービスを提供する者との密接な連携に努めなければならない。</w:t>
      </w:r>
    </w:p>
    <w:p w:rsidR="00107501" w:rsidRPr="00510C62" w:rsidRDefault="00107501" w:rsidP="00F36920">
      <w:pPr>
        <w:adjustRightInd/>
        <w:spacing w:line="364" w:lineRule="exact"/>
        <w:ind w:left="226" w:hanging="226"/>
      </w:pPr>
    </w:p>
    <w:p w:rsidR="00BE1C5F" w:rsidRPr="00510C62" w:rsidRDefault="00BE1C5F" w:rsidP="00BE1C5F">
      <w:pPr>
        <w:adjustRightInd/>
        <w:spacing w:line="364" w:lineRule="exact"/>
        <w:rPr>
          <w:rFonts w:hAnsi="Times New Roman" w:cs="Times New Roman"/>
          <w:spacing w:val="4"/>
        </w:rPr>
      </w:pPr>
      <w:r w:rsidRPr="00510C62">
        <w:rPr>
          <w:rFonts w:hint="eastAsia"/>
        </w:rPr>
        <w:t xml:space="preserve">　　　附　則</w:t>
      </w:r>
    </w:p>
    <w:p w:rsidR="00BE1C5F" w:rsidRPr="00510C62" w:rsidRDefault="00BE1C5F" w:rsidP="00BE1C5F">
      <w:pPr>
        <w:adjustRightInd/>
        <w:spacing w:line="364" w:lineRule="exact"/>
        <w:rPr>
          <w:rFonts w:hAnsi="Times New Roman" w:cs="Times New Roman"/>
          <w:spacing w:val="4"/>
        </w:rPr>
      </w:pPr>
      <w:r w:rsidRPr="00510C62">
        <w:rPr>
          <w:rFonts w:hint="eastAsia"/>
        </w:rPr>
        <w:t xml:space="preserve">　（施行期日）</w:t>
      </w:r>
    </w:p>
    <w:p w:rsidR="00BE1C5F" w:rsidRPr="00510C62" w:rsidRDefault="00BE1C5F" w:rsidP="00BE1C5F">
      <w:pPr>
        <w:adjustRightInd/>
        <w:spacing w:line="364" w:lineRule="exact"/>
        <w:rPr>
          <w:rFonts w:hAnsi="Times New Roman" w:cs="Times New Roman"/>
          <w:spacing w:val="4"/>
        </w:rPr>
      </w:pPr>
      <w:r w:rsidRPr="00510C62">
        <w:rPr>
          <w:rFonts w:hint="eastAsia"/>
        </w:rPr>
        <w:t>１　この要綱は、平成３１年４月１日から施行する。</w:t>
      </w:r>
    </w:p>
    <w:p w:rsidR="00BE1C5F" w:rsidRPr="00510C62" w:rsidRDefault="00BE1C5F" w:rsidP="00BE1C5F">
      <w:pPr>
        <w:adjustRightInd/>
        <w:spacing w:line="364" w:lineRule="exact"/>
        <w:rPr>
          <w:rFonts w:hAnsi="Times New Roman" w:cs="Times New Roman"/>
          <w:spacing w:val="4"/>
        </w:rPr>
      </w:pPr>
    </w:p>
    <w:p w:rsidR="00890847" w:rsidRPr="00510C62" w:rsidRDefault="00890847" w:rsidP="00BE1C5F">
      <w:pPr>
        <w:adjustRightInd/>
        <w:spacing w:line="364" w:lineRule="exact"/>
        <w:rPr>
          <w:rFonts w:hAnsi="Times New Roman" w:cs="Times New Roman"/>
          <w:spacing w:val="4"/>
        </w:rPr>
      </w:pPr>
      <w:r w:rsidRPr="00510C62">
        <w:rPr>
          <w:rFonts w:hAnsi="Times New Roman" w:cs="Times New Roman" w:hint="eastAsia"/>
          <w:spacing w:val="4"/>
        </w:rPr>
        <w:t xml:space="preserve">　（準備行為）</w:t>
      </w:r>
    </w:p>
    <w:p w:rsidR="00890847" w:rsidRPr="00510C62" w:rsidRDefault="00890847" w:rsidP="00BA4B00">
      <w:pPr>
        <w:adjustRightInd/>
        <w:spacing w:line="364" w:lineRule="exact"/>
        <w:ind w:left="234" w:hangingChars="100" w:hanging="234"/>
        <w:rPr>
          <w:rFonts w:hAnsi="Times New Roman" w:cs="Times New Roman"/>
          <w:spacing w:val="4"/>
        </w:rPr>
      </w:pPr>
      <w:r w:rsidRPr="00510C62">
        <w:rPr>
          <w:rFonts w:hAnsi="Times New Roman" w:cs="Times New Roman" w:hint="eastAsia"/>
          <w:spacing w:val="4"/>
        </w:rPr>
        <w:t>２　第</w:t>
      </w:r>
      <w:r w:rsidR="00107501" w:rsidRPr="00510C62">
        <w:rPr>
          <w:rFonts w:hAnsi="Times New Roman" w:cs="Times New Roman" w:hint="eastAsia"/>
          <w:spacing w:val="4"/>
        </w:rPr>
        <w:t>４</w:t>
      </w:r>
      <w:r w:rsidRPr="00510C62">
        <w:rPr>
          <w:rFonts w:hAnsi="Times New Roman" w:cs="Times New Roman" w:hint="eastAsia"/>
          <w:spacing w:val="4"/>
        </w:rPr>
        <w:t>条の規定による指定に係る準備行為については、この要綱の施行前においても、行うことができる。</w:t>
      </w:r>
    </w:p>
    <w:p w:rsidR="00BA6A90" w:rsidRDefault="00BA6A90" w:rsidP="00BA4B00">
      <w:pPr>
        <w:adjustRightInd/>
        <w:spacing w:line="364" w:lineRule="exact"/>
        <w:ind w:left="234" w:hangingChars="100" w:hanging="234"/>
        <w:rPr>
          <w:rFonts w:hAnsi="Times New Roman" w:cs="Times New Roman"/>
          <w:spacing w:val="4"/>
        </w:rPr>
      </w:pPr>
    </w:p>
    <w:p w:rsidR="00B0179E" w:rsidRPr="00510C62" w:rsidRDefault="00B0179E" w:rsidP="00BA4B00">
      <w:pPr>
        <w:adjustRightInd/>
        <w:spacing w:line="364" w:lineRule="exact"/>
        <w:ind w:left="234" w:hangingChars="100" w:hanging="234"/>
        <w:rPr>
          <w:rFonts w:hAnsi="Times New Roman" w:cs="Times New Roman"/>
          <w:spacing w:val="4"/>
        </w:rPr>
      </w:pPr>
    </w:p>
    <w:p w:rsidR="00D64628" w:rsidRPr="00510C62" w:rsidRDefault="00D64628" w:rsidP="00D64628">
      <w:pPr>
        <w:overflowPunct/>
        <w:adjustRightInd/>
        <w:ind w:left="328" w:hangingChars="140" w:hanging="328"/>
        <w:textAlignment w:val="auto"/>
        <w:rPr>
          <w:rFonts w:hAnsi="Times New Roman" w:cs="Times New Roman"/>
          <w:spacing w:val="4"/>
        </w:rPr>
      </w:pPr>
      <w:r w:rsidRPr="00510C62">
        <w:rPr>
          <w:rFonts w:hAnsi="Times New Roman" w:cs="Times New Roman" w:hint="eastAsia"/>
          <w:spacing w:val="4"/>
        </w:rPr>
        <w:t>別表</w:t>
      </w:r>
      <w:r w:rsidR="00597560">
        <w:rPr>
          <w:rFonts w:hAnsi="Times New Roman" w:cs="Times New Roman" w:hint="eastAsia"/>
          <w:spacing w:val="4"/>
        </w:rPr>
        <w:t>第</w:t>
      </w:r>
      <w:r w:rsidRPr="00510C62">
        <w:rPr>
          <w:rFonts w:hAnsi="Times New Roman" w:cs="Times New Roman" w:hint="eastAsia"/>
          <w:spacing w:val="4"/>
        </w:rPr>
        <w:t>１（</w:t>
      </w:r>
      <w:r w:rsidR="00BF7F5B">
        <w:rPr>
          <w:rFonts w:hAnsi="Times New Roman" w:cs="Times New Roman" w:hint="eastAsia"/>
          <w:spacing w:val="4"/>
        </w:rPr>
        <w:t>第</w:t>
      </w:r>
      <w:r w:rsidR="00E97951" w:rsidRPr="00510C62">
        <w:rPr>
          <w:rFonts w:hAnsi="Times New Roman" w:cs="Times New Roman" w:hint="eastAsia"/>
          <w:spacing w:val="4"/>
        </w:rPr>
        <w:t>６</w:t>
      </w:r>
      <w:r w:rsidRPr="00510C62">
        <w:rPr>
          <w:rFonts w:hAnsi="Times New Roman" w:cs="Times New Roman" w:hint="eastAsia"/>
          <w:spacing w:val="4"/>
        </w:rPr>
        <w:t>条関係）</w:t>
      </w:r>
    </w:p>
    <w:tbl>
      <w:tblPr>
        <w:tblStyle w:val="1"/>
        <w:tblW w:w="0" w:type="auto"/>
        <w:tblInd w:w="-34" w:type="dxa"/>
        <w:tblLayout w:type="fixed"/>
        <w:tblLook w:val="04A0" w:firstRow="1" w:lastRow="0" w:firstColumn="1" w:lastColumn="0" w:noHBand="0" w:noVBand="1"/>
      </w:tblPr>
      <w:tblGrid>
        <w:gridCol w:w="426"/>
        <w:gridCol w:w="2551"/>
        <w:gridCol w:w="1524"/>
        <w:gridCol w:w="284"/>
        <w:gridCol w:w="2693"/>
        <w:gridCol w:w="1276"/>
      </w:tblGrid>
      <w:tr w:rsidR="00E857E0" w:rsidRPr="00FC1FA0" w:rsidTr="00496C91">
        <w:trPr>
          <w:trHeight w:val="354"/>
        </w:trPr>
        <w:tc>
          <w:tcPr>
            <w:tcW w:w="2977" w:type="dxa"/>
            <w:gridSpan w:val="2"/>
            <w:vAlign w:val="center"/>
          </w:tcPr>
          <w:p w:rsidR="00E857E0" w:rsidRPr="00A23BE0" w:rsidRDefault="00E857E0" w:rsidP="00FC1FA0">
            <w:pPr>
              <w:overflowPunct/>
              <w:adjustRightInd/>
              <w:textAlignment w:val="auto"/>
              <w:rPr>
                <w:rFonts w:hAnsi="Century" w:cs="Times New Roman"/>
                <w:color w:val="auto"/>
                <w:kern w:val="2"/>
              </w:rPr>
            </w:pPr>
            <w:r w:rsidRPr="00A23BE0">
              <w:rPr>
                <w:rFonts w:hAnsi="Century" w:cs="Times New Roman" w:hint="eastAsia"/>
                <w:color w:val="auto"/>
                <w:kern w:val="2"/>
              </w:rPr>
              <w:t>サービス名</w:t>
            </w:r>
          </w:p>
        </w:tc>
        <w:tc>
          <w:tcPr>
            <w:tcW w:w="4501" w:type="dxa"/>
            <w:gridSpan w:val="3"/>
            <w:vAlign w:val="center"/>
          </w:tcPr>
          <w:p w:rsidR="00E857E0" w:rsidRPr="00A23BE0" w:rsidRDefault="00E857E0" w:rsidP="00FC1FA0">
            <w:pPr>
              <w:overflowPunct/>
              <w:adjustRightInd/>
              <w:textAlignment w:val="auto"/>
              <w:rPr>
                <w:rFonts w:hAnsi="Century" w:cs="Times New Roman"/>
                <w:color w:val="auto"/>
                <w:kern w:val="2"/>
              </w:rPr>
            </w:pPr>
            <w:r w:rsidRPr="00A23BE0">
              <w:rPr>
                <w:rFonts w:hAnsi="Century" w:cs="Times New Roman" w:hint="eastAsia"/>
                <w:color w:val="auto"/>
                <w:kern w:val="2"/>
              </w:rPr>
              <w:t>単位数等</w:t>
            </w:r>
          </w:p>
        </w:tc>
        <w:tc>
          <w:tcPr>
            <w:tcW w:w="1276" w:type="dxa"/>
          </w:tcPr>
          <w:p w:rsidR="00E857E0" w:rsidRPr="00A23BE0" w:rsidRDefault="00E857E0" w:rsidP="00FC1FA0">
            <w:pPr>
              <w:overflowPunct/>
              <w:adjustRightInd/>
              <w:textAlignment w:val="auto"/>
              <w:rPr>
                <w:rFonts w:hAnsi="Century" w:cs="Times New Roman"/>
                <w:color w:val="auto"/>
                <w:kern w:val="2"/>
              </w:rPr>
            </w:pPr>
            <w:r w:rsidRPr="00A23BE0">
              <w:rPr>
                <w:rFonts w:hAnsi="Century" w:cs="Times New Roman" w:hint="eastAsia"/>
                <w:color w:val="auto"/>
                <w:kern w:val="2"/>
              </w:rPr>
              <w:t>対象者</w:t>
            </w:r>
          </w:p>
        </w:tc>
      </w:tr>
      <w:tr w:rsidR="00FC1FA0" w:rsidRPr="00FC1FA0" w:rsidTr="00A2601F">
        <w:trPr>
          <w:trHeight w:val="354"/>
        </w:trPr>
        <w:tc>
          <w:tcPr>
            <w:tcW w:w="426" w:type="dxa"/>
            <w:vMerge w:val="restart"/>
            <w:textDirection w:val="tbRlV"/>
            <w:vAlign w:val="center"/>
          </w:tcPr>
          <w:p w:rsidR="00FC1FA0" w:rsidRPr="00A23BE0" w:rsidRDefault="00FC1FA0" w:rsidP="00FC1FA0">
            <w:pPr>
              <w:overflowPunct/>
              <w:adjustRightInd/>
              <w:ind w:left="113" w:right="113"/>
              <w:textAlignment w:val="auto"/>
              <w:rPr>
                <w:rFonts w:hAnsi="Century" w:cs="Times New Roman"/>
                <w:color w:val="auto"/>
                <w:kern w:val="2"/>
              </w:rPr>
            </w:pPr>
            <w:r w:rsidRPr="00A23BE0">
              <w:rPr>
                <w:rFonts w:hAnsi="Century" w:cs="Times New Roman" w:hint="eastAsia"/>
                <w:color w:val="auto"/>
                <w:kern w:val="2"/>
              </w:rPr>
              <w:t>生活支援サービス</w:t>
            </w:r>
          </w:p>
        </w:tc>
        <w:tc>
          <w:tcPr>
            <w:tcW w:w="2551" w:type="dxa"/>
            <w:vMerge w:val="restart"/>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hint="eastAsia"/>
                <w:color w:val="auto"/>
                <w:kern w:val="2"/>
              </w:rPr>
              <w:t>イ　生活支援サービスⅠ型</w:t>
            </w:r>
          </w:p>
        </w:tc>
        <w:tc>
          <w:tcPr>
            <w:tcW w:w="1524" w:type="dxa"/>
            <w:vMerge w:val="restart"/>
            <w:vAlign w:val="center"/>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hint="eastAsia"/>
                <w:color w:val="auto"/>
                <w:kern w:val="2"/>
              </w:rPr>
              <w:t>週</w:t>
            </w:r>
            <w:r w:rsidRPr="00A23BE0">
              <w:rPr>
                <w:rFonts w:hAnsi="Century" w:cs="Times New Roman"/>
                <w:color w:val="auto"/>
                <w:kern w:val="2"/>
              </w:rPr>
              <w:t>1</w:t>
            </w:r>
            <w:r w:rsidRPr="00A23BE0">
              <w:rPr>
                <w:rFonts w:hAnsi="Century" w:cs="Times New Roman" w:hint="eastAsia"/>
                <w:color w:val="auto"/>
                <w:kern w:val="2"/>
              </w:rPr>
              <w:t>回程度</w:t>
            </w:r>
          </w:p>
        </w:tc>
        <w:tc>
          <w:tcPr>
            <w:tcW w:w="2977" w:type="dxa"/>
            <w:gridSpan w:val="2"/>
            <w:vAlign w:val="center"/>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215</w:t>
            </w:r>
            <w:r w:rsidRPr="00A23BE0">
              <w:rPr>
                <w:rFonts w:hAnsi="Century" w:cs="Times New Roman" w:hint="eastAsia"/>
                <w:color w:val="auto"/>
                <w:kern w:val="2"/>
              </w:rPr>
              <w:t>単位</w:t>
            </w:r>
            <w:r w:rsidRPr="00A23BE0">
              <w:rPr>
                <w:rFonts w:hAnsi="Century" w:cs="Times New Roman"/>
                <w:color w:val="auto"/>
                <w:kern w:val="2"/>
              </w:rPr>
              <w:t>/</w:t>
            </w:r>
            <w:r w:rsidRPr="00A23BE0">
              <w:rPr>
                <w:rFonts w:hAnsi="Century" w:cs="Times New Roman" w:hint="eastAsia"/>
                <w:color w:val="auto"/>
                <w:kern w:val="2"/>
              </w:rPr>
              <w:t>回（月</w:t>
            </w:r>
            <w:r w:rsidR="007D17CF" w:rsidRPr="00A23BE0">
              <w:rPr>
                <w:rFonts w:hAnsi="Century" w:cs="Times New Roman" w:hint="eastAsia"/>
                <w:color w:val="auto"/>
                <w:kern w:val="2"/>
              </w:rPr>
              <w:t>４</w:t>
            </w:r>
            <w:r w:rsidRPr="00A23BE0">
              <w:rPr>
                <w:rFonts w:hAnsi="Century" w:cs="Times New Roman" w:hint="eastAsia"/>
                <w:color w:val="auto"/>
                <w:kern w:val="2"/>
              </w:rPr>
              <w:t>回まで）</w:t>
            </w:r>
          </w:p>
        </w:tc>
        <w:tc>
          <w:tcPr>
            <w:tcW w:w="1276" w:type="dxa"/>
            <w:vMerge w:val="restart"/>
          </w:tcPr>
          <w:p w:rsidR="00FC1FA0" w:rsidRPr="00A23BE0" w:rsidRDefault="00FC1FA0" w:rsidP="007D17CF">
            <w:pPr>
              <w:overflowPunct/>
              <w:adjustRightInd/>
              <w:textAlignment w:val="auto"/>
              <w:rPr>
                <w:rFonts w:hAnsi="Century" w:cs="Times New Roman"/>
                <w:color w:val="auto"/>
                <w:kern w:val="2"/>
              </w:rPr>
            </w:pPr>
            <w:r w:rsidRPr="00A23BE0">
              <w:rPr>
                <w:rFonts w:hAnsi="Century" w:cs="Times New Roman" w:hint="eastAsia"/>
                <w:color w:val="auto"/>
                <w:kern w:val="2"/>
              </w:rPr>
              <w:t>要支援</w:t>
            </w:r>
            <w:r w:rsidR="007D17CF" w:rsidRPr="00A23BE0">
              <w:rPr>
                <w:rFonts w:hAnsi="Century" w:cs="Times New Roman" w:hint="eastAsia"/>
                <w:color w:val="auto"/>
                <w:kern w:val="2"/>
              </w:rPr>
              <w:t>１</w:t>
            </w:r>
            <w:r w:rsidRPr="00A23BE0">
              <w:rPr>
                <w:rFonts w:hAnsi="Century" w:cs="Times New Roman" w:hint="eastAsia"/>
                <w:color w:val="auto"/>
                <w:kern w:val="2"/>
              </w:rPr>
              <w:t>･</w:t>
            </w:r>
            <w:r w:rsidR="007D17CF" w:rsidRPr="00A23BE0">
              <w:rPr>
                <w:rFonts w:hAnsi="Century" w:cs="Times New Roman" w:hint="eastAsia"/>
                <w:color w:val="auto"/>
                <w:kern w:val="2"/>
              </w:rPr>
              <w:t>２</w:t>
            </w:r>
            <w:r w:rsidRPr="00A23BE0">
              <w:rPr>
                <w:rFonts w:hAnsi="Century" w:cs="Times New Roman" w:hint="eastAsia"/>
                <w:color w:val="auto"/>
                <w:kern w:val="2"/>
              </w:rPr>
              <w:t>、事業対象者</w:t>
            </w:r>
          </w:p>
        </w:tc>
      </w:tr>
      <w:tr w:rsidR="00FC1FA0" w:rsidRPr="00FC1FA0" w:rsidTr="00A2601F">
        <w:trPr>
          <w:trHeight w:val="275"/>
        </w:trPr>
        <w:tc>
          <w:tcPr>
            <w:tcW w:w="426" w:type="dxa"/>
            <w:vMerge/>
            <w:textDirection w:val="tbRlV"/>
          </w:tcPr>
          <w:p w:rsidR="00FC1FA0" w:rsidRPr="00FC1FA0" w:rsidRDefault="00FC1FA0" w:rsidP="00FC1FA0">
            <w:pPr>
              <w:overflowPunct/>
              <w:adjustRightInd/>
              <w:ind w:left="113" w:right="113"/>
              <w:textAlignment w:val="auto"/>
              <w:rPr>
                <w:rFonts w:hAnsi="Century" w:cs="Times New Roman"/>
                <w:color w:val="auto"/>
                <w:kern w:val="2"/>
                <w:sz w:val="21"/>
                <w:szCs w:val="21"/>
              </w:rPr>
            </w:pPr>
          </w:p>
        </w:tc>
        <w:tc>
          <w:tcPr>
            <w:tcW w:w="2551" w:type="dxa"/>
            <w:vMerge/>
          </w:tcPr>
          <w:p w:rsidR="00FC1FA0" w:rsidRPr="00A23BE0" w:rsidRDefault="00FC1FA0" w:rsidP="00FC1FA0">
            <w:pPr>
              <w:overflowPunct/>
              <w:adjustRightInd/>
              <w:textAlignment w:val="auto"/>
              <w:rPr>
                <w:rFonts w:hAnsi="Century" w:cs="Times New Roman"/>
                <w:color w:val="auto"/>
                <w:kern w:val="2"/>
              </w:rPr>
            </w:pPr>
          </w:p>
        </w:tc>
        <w:tc>
          <w:tcPr>
            <w:tcW w:w="1524" w:type="dxa"/>
            <w:vMerge/>
          </w:tcPr>
          <w:p w:rsidR="00FC1FA0" w:rsidRPr="00A23BE0" w:rsidRDefault="00FC1FA0" w:rsidP="00FC1FA0">
            <w:pPr>
              <w:overflowPunct/>
              <w:adjustRightInd/>
              <w:textAlignment w:val="auto"/>
              <w:rPr>
                <w:rFonts w:hAnsi="Century" w:cs="Times New Roman"/>
                <w:color w:val="auto"/>
                <w:kern w:val="2"/>
              </w:rPr>
            </w:pPr>
          </w:p>
        </w:tc>
        <w:tc>
          <w:tcPr>
            <w:tcW w:w="2977" w:type="dxa"/>
            <w:gridSpan w:val="2"/>
            <w:vAlign w:val="center"/>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935</w:t>
            </w:r>
            <w:r w:rsidRPr="00A23BE0">
              <w:rPr>
                <w:rFonts w:hAnsi="Century" w:cs="Times New Roman" w:hint="eastAsia"/>
                <w:color w:val="auto"/>
                <w:kern w:val="2"/>
              </w:rPr>
              <w:t>単位</w:t>
            </w:r>
            <w:r w:rsidRPr="00A23BE0">
              <w:rPr>
                <w:rFonts w:hAnsi="Century" w:cs="Times New Roman"/>
                <w:color w:val="auto"/>
                <w:kern w:val="2"/>
              </w:rPr>
              <w:t>/</w:t>
            </w:r>
            <w:r w:rsidR="0005765C">
              <w:rPr>
                <w:rFonts w:hAnsi="Century" w:cs="Times New Roman" w:hint="eastAsia"/>
                <w:color w:val="auto"/>
                <w:kern w:val="2"/>
              </w:rPr>
              <w:t>月</w:t>
            </w:r>
            <w:r w:rsidRPr="00A23BE0">
              <w:rPr>
                <w:rFonts w:hAnsi="Century" w:cs="Times New Roman" w:hint="eastAsia"/>
                <w:color w:val="auto"/>
                <w:kern w:val="2"/>
              </w:rPr>
              <w:t>（月</w:t>
            </w:r>
            <w:r w:rsidR="007D17CF" w:rsidRPr="00A23BE0">
              <w:rPr>
                <w:rFonts w:hAnsi="Century" w:cs="Times New Roman" w:hint="eastAsia"/>
                <w:color w:val="auto"/>
                <w:kern w:val="2"/>
              </w:rPr>
              <w:t>５</w:t>
            </w:r>
            <w:r w:rsidRPr="00A23BE0">
              <w:rPr>
                <w:rFonts w:hAnsi="Century" w:cs="Times New Roman" w:hint="eastAsia"/>
                <w:color w:val="auto"/>
                <w:kern w:val="2"/>
              </w:rPr>
              <w:t>回以上）</w:t>
            </w:r>
          </w:p>
        </w:tc>
        <w:tc>
          <w:tcPr>
            <w:tcW w:w="1276" w:type="dxa"/>
            <w:vMerge/>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rPr>
          <w:trHeight w:val="350"/>
        </w:trPr>
        <w:tc>
          <w:tcPr>
            <w:tcW w:w="426" w:type="dxa"/>
            <w:vMerge/>
          </w:tcPr>
          <w:p w:rsidR="00FC1FA0" w:rsidRPr="00FC1FA0" w:rsidRDefault="00FC1FA0" w:rsidP="00FC1FA0">
            <w:pPr>
              <w:overflowPunct/>
              <w:adjustRightInd/>
              <w:textAlignment w:val="auto"/>
              <w:rPr>
                <w:rFonts w:hAnsi="Century" w:cs="Times New Roman"/>
                <w:color w:val="auto"/>
                <w:kern w:val="2"/>
                <w:sz w:val="21"/>
                <w:szCs w:val="21"/>
              </w:rPr>
            </w:pPr>
          </w:p>
        </w:tc>
        <w:tc>
          <w:tcPr>
            <w:tcW w:w="2551" w:type="dxa"/>
            <w:vMerge/>
          </w:tcPr>
          <w:p w:rsidR="00FC1FA0" w:rsidRPr="00A23BE0" w:rsidRDefault="00FC1FA0" w:rsidP="00FC1FA0">
            <w:pPr>
              <w:overflowPunct/>
              <w:adjustRightInd/>
              <w:textAlignment w:val="auto"/>
              <w:rPr>
                <w:rFonts w:hAnsi="Century" w:cs="Times New Roman"/>
                <w:color w:val="auto"/>
                <w:kern w:val="2"/>
              </w:rPr>
            </w:pPr>
          </w:p>
        </w:tc>
        <w:tc>
          <w:tcPr>
            <w:tcW w:w="1524" w:type="dxa"/>
            <w:vMerge w:val="restart"/>
            <w:vAlign w:val="center"/>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hint="eastAsia"/>
                <w:color w:val="auto"/>
                <w:kern w:val="2"/>
              </w:rPr>
              <w:t>週</w:t>
            </w:r>
            <w:r w:rsidRPr="00A23BE0">
              <w:rPr>
                <w:rFonts w:hAnsi="Century" w:cs="Times New Roman"/>
                <w:color w:val="auto"/>
                <w:kern w:val="2"/>
              </w:rPr>
              <w:t>2</w:t>
            </w:r>
            <w:r w:rsidRPr="00A23BE0">
              <w:rPr>
                <w:rFonts w:hAnsi="Century" w:cs="Times New Roman" w:hint="eastAsia"/>
                <w:color w:val="auto"/>
                <w:kern w:val="2"/>
              </w:rPr>
              <w:t>回程度</w:t>
            </w:r>
          </w:p>
        </w:tc>
        <w:tc>
          <w:tcPr>
            <w:tcW w:w="2977" w:type="dxa"/>
            <w:gridSpan w:val="2"/>
            <w:vAlign w:val="center"/>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215</w:t>
            </w:r>
            <w:r w:rsidRPr="00A23BE0">
              <w:rPr>
                <w:rFonts w:hAnsi="Century" w:cs="Times New Roman" w:hint="eastAsia"/>
                <w:color w:val="auto"/>
                <w:kern w:val="2"/>
              </w:rPr>
              <w:t>単位</w:t>
            </w:r>
            <w:r w:rsidRPr="00A23BE0">
              <w:rPr>
                <w:rFonts w:hAnsi="Century" w:cs="Times New Roman"/>
                <w:color w:val="auto"/>
                <w:kern w:val="2"/>
              </w:rPr>
              <w:t>/</w:t>
            </w:r>
            <w:r w:rsidRPr="00A23BE0">
              <w:rPr>
                <w:rFonts w:hAnsi="Century" w:cs="Times New Roman" w:hint="eastAsia"/>
                <w:color w:val="auto"/>
                <w:kern w:val="2"/>
              </w:rPr>
              <w:t>回（月</w:t>
            </w:r>
            <w:r w:rsidR="007D17CF" w:rsidRPr="00A23BE0">
              <w:rPr>
                <w:rFonts w:hAnsi="Century" w:cs="Times New Roman" w:hint="eastAsia"/>
                <w:color w:val="auto"/>
                <w:kern w:val="2"/>
              </w:rPr>
              <w:t>８</w:t>
            </w:r>
            <w:r w:rsidRPr="00A23BE0">
              <w:rPr>
                <w:rFonts w:hAnsi="Century" w:cs="Times New Roman" w:hint="eastAsia"/>
                <w:color w:val="auto"/>
                <w:kern w:val="2"/>
              </w:rPr>
              <w:t>回まで）</w:t>
            </w:r>
          </w:p>
        </w:tc>
        <w:tc>
          <w:tcPr>
            <w:tcW w:w="1276" w:type="dxa"/>
            <w:vMerge/>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rPr>
          <w:trHeight w:val="284"/>
        </w:trPr>
        <w:tc>
          <w:tcPr>
            <w:tcW w:w="426" w:type="dxa"/>
            <w:vMerge/>
          </w:tcPr>
          <w:p w:rsidR="00FC1FA0" w:rsidRPr="00FC1FA0" w:rsidRDefault="00FC1FA0" w:rsidP="00FC1FA0">
            <w:pPr>
              <w:overflowPunct/>
              <w:adjustRightInd/>
              <w:textAlignment w:val="auto"/>
              <w:rPr>
                <w:rFonts w:hAnsi="Century" w:cs="Times New Roman"/>
                <w:color w:val="auto"/>
                <w:kern w:val="2"/>
                <w:sz w:val="21"/>
                <w:szCs w:val="21"/>
              </w:rPr>
            </w:pPr>
          </w:p>
        </w:tc>
        <w:tc>
          <w:tcPr>
            <w:tcW w:w="2551" w:type="dxa"/>
            <w:vMerge/>
          </w:tcPr>
          <w:p w:rsidR="00FC1FA0" w:rsidRPr="00A23BE0" w:rsidRDefault="00FC1FA0" w:rsidP="00FC1FA0">
            <w:pPr>
              <w:overflowPunct/>
              <w:adjustRightInd/>
              <w:textAlignment w:val="auto"/>
              <w:rPr>
                <w:rFonts w:hAnsi="Century" w:cs="Times New Roman"/>
                <w:color w:val="auto"/>
                <w:kern w:val="2"/>
              </w:rPr>
            </w:pPr>
          </w:p>
        </w:tc>
        <w:tc>
          <w:tcPr>
            <w:tcW w:w="1524" w:type="dxa"/>
            <w:vMerge/>
            <w:vAlign w:val="center"/>
          </w:tcPr>
          <w:p w:rsidR="00FC1FA0" w:rsidRPr="00A23BE0" w:rsidRDefault="00FC1FA0" w:rsidP="00FC1FA0">
            <w:pPr>
              <w:overflowPunct/>
              <w:adjustRightInd/>
              <w:textAlignment w:val="auto"/>
              <w:rPr>
                <w:rFonts w:hAnsi="Century" w:cs="Times New Roman"/>
                <w:color w:val="auto"/>
                <w:kern w:val="2"/>
              </w:rPr>
            </w:pPr>
          </w:p>
        </w:tc>
        <w:tc>
          <w:tcPr>
            <w:tcW w:w="2977" w:type="dxa"/>
            <w:gridSpan w:val="2"/>
            <w:vAlign w:val="center"/>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1,868</w:t>
            </w:r>
            <w:r w:rsidRPr="00A23BE0">
              <w:rPr>
                <w:rFonts w:hAnsi="Century" w:cs="Times New Roman" w:hint="eastAsia"/>
                <w:color w:val="auto"/>
                <w:kern w:val="2"/>
              </w:rPr>
              <w:t>単位</w:t>
            </w:r>
            <w:r w:rsidRPr="00A23BE0">
              <w:rPr>
                <w:rFonts w:hAnsi="Century" w:cs="Times New Roman"/>
                <w:color w:val="auto"/>
                <w:kern w:val="2"/>
              </w:rPr>
              <w:t>/</w:t>
            </w:r>
            <w:r w:rsidR="0005765C">
              <w:rPr>
                <w:rFonts w:hAnsi="Century" w:cs="Times New Roman" w:hint="eastAsia"/>
                <w:color w:val="auto"/>
                <w:kern w:val="2"/>
              </w:rPr>
              <w:t>月</w:t>
            </w:r>
            <w:r w:rsidRPr="00A23BE0">
              <w:rPr>
                <w:rFonts w:hAnsi="Century" w:cs="Times New Roman" w:hint="eastAsia"/>
                <w:color w:val="auto"/>
                <w:kern w:val="2"/>
              </w:rPr>
              <w:t>（月</w:t>
            </w:r>
            <w:r w:rsidR="007D17CF" w:rsidRPr="00A23BE0">
              <w:rPr>
                <w:rFonts w:hAnsi="Century" w:cs="Times New Roman" w:hint="eastAsia"/>
                <w:color w:val="auto"/>
                <w:kern w:val="2"/>
              </w:rPr>
              <w:t>９</w:t>
            </w:r>
            <w:r w:rsidRPr="00A23BE0">
              <w:rPr>
                <w:rFonts w:hAnsi="Century" w:cs="Times New Roman" w:hint="eastAsia"/>
                <w:color w:val="auto"/>
                <w:kern w:val="2"/>
              </w:rPr>
              <w:t>回以上）</w:t>
            </w:r>
          </w:p>
        </w:tc>
        <w:tc>
          <w:tcPr>
            <w:tcW w:w="1276" w:type="dxa"/>
            <w:vMerge/>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rPr>
          <w:trHeight w:val="360"/>
        </w:trPr>
        <w:tc>
          <w:tcPr>
            <w:tcW w:w="426" w:type="dxa"/>
            <w:vMerge/>
          </w:tcPr>
          <w:p w:rsidR="00FC1FA0" w:rsidRPr="00FC1FA0" w:rsidRDefault="00FC1FA0" w:rsidP="00FC1FA0">
            <w:pPr>
              <w:overflowPunct/>
              <w:adjustRightInd/>
              <w:textAlignment w:val="auto"/>
              <w:rPr>
                <w:rFonts w:hAnsi="Century" w:cs="Times New Roman"/>
                <w:color w:val="auto"/>
                <w:kern w:val="2"/>
                <w:sz w:val="21"/>
                <w:szCs w:val="21"/>
              </w:rPr>
            </w:pPr>
          </w:p>
        </w:tc>
        <w:tc>
          <w:tcPr>
            <w:tcW w:w="2551" w:type="dxa"/>
            <w:vMerge w:val="restart"/>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hint="eastAsia"/>
                <w:color w:val="auto"/>
                <w:kern w:val="2"/>
              </w:rPr>
              <w:t>ロ　生活支援サービスⅡ型（１日</w:t>
            </w:r>
            <w:r w:rsidR="00A23BE0">
              <w:rPr>
                <w:rFonts w:hAnsi="Century" w:cs="Times New Roman" w:hint="eastAsia"/>
                <w:color w:val="auto"/>
                <w:kern w:val="2"/>
              </w:rPr>
              <w:t>２</w:t>
            </w:r>
            <w:r w:rsidRPr="00A23BE0">
              <w:rPr>
                <w:rFonts w:hAnsi="Century" w:cs="Times New Roman" w:hint="eastAsia"/>
                <w:color w:val="auto"/>
                <w:kern w:val="2"/>
              </w:rPr>
              <w:t>回の利用は可とするが、</w:t>
            </w:r>
            <w:r w:rsidR="00A23BE0">
              <w:rPr>
                <w:rFonts w:hAnsi="Century" w:cs="Times New Roman" w:hint="eastAsia"/>
                <w:color w:val="auto"/>
                <w:kern w:val="2"/>
              </w:rPr>
              <w:t>２</w:t>
            </w:r>
            <w:r w:rsidRPr="00A23BE0">
              <w:rPr>
                <w:rFonts w:hAnsi="Century" w:cs="Times New Roman" w:hint="eastAsia"/>
                <w:color w:val="auto"/>
                <w:kern w:val="2"/>
              </w:rPr>
              <w:t>時間以内の連続利用は不可とする。）</w:t>
            </w:r>
          </w:p>
        </w:tc>
        <w:tc>
          <w:tcPr>
            <w:tcW w:w="1524" w:type="dxa"/>
            <w:vMerge w:val="restart"/>
            <w:vAlign w:val="center"/>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hint="eastAsia"/>
                <w:color w:val="auto"/>
                <w:kern w:val="2"/>
              </w:rPr>
              <w:t>Ⅰ型</w:t>
            </w:r>
            <w:r w:rsidR="007D17CF" w:rsidRPr="00A23BE0">
              <w:rPr>
                <w:rFonts w:hAnsi="Century" w:cs="Times New Roman" w:hint="eastAsia"/>
                <w:color w:val="auto"/>
                <w:kern w:val="2"/>
              </w:rPr>
              <w:t>に</w:t>
            </w:r>
            <w:r w:rsidRPr="00A23BE0">
              <w:rPr>
                <w:rFonts w:hAnsi="Century" w:cs="Times New Roman" w:hint="eastAsia"/>
                <w:color w:val="auto"/>
                <w:kern w:val="2"/>
              </w:rPr>
              <w:t>換算して週</w:t>
            </w:r>
            <w:r w:rsidRPr="00A23BE0">
              <w:rPr>
                <w:rFonts w:hAnsi="Century" w:cs="Times New Roman"/>
                <w:color w:val="auto"/>
                <w:kern w:val="2"/>
              </w:rPr>
              <w:t>1</w:t>
            </w:r>
            <w:r w:rsidRPr="00A23BE0">
              <w:rPr>
                <w:rFonts w:hAnsi="Century" w:cs="Times New Roman" w:hint="eastAsia"/>
                <w:color w:val="auto"/>
                <w:kern w:val="2"/>
              </w:rPr>
              <w:t>回程度</w:t>
            </w:r>
          </w:p>
        </w:tc>
        <w:tc>
          <w:tcPr>
            <w:tcW w:w="2977" w:type="dxa"/>
            <w:gridSpan w:val="2"/>
            <w:vAlign w:val="center"/>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120</w:t>
            </w:r>
            <w:r w:rsidRPr="00A23BE0">
              <w:rPr>
                <w:rFonts w:hAnsi="Century" w:cs="Times New Roman" w:hint="eastAsia"/>
                <w:color w:val="auto"/>
                <w:kern w:val="2"/>
              </w:rPr>
              <w:t>単位</w:t>
            </w:r>
            <w:r w:rsidRPr="00A23BE0">
              <w:rPr>
                <w:rFonts w:hAnsi="Century" w:cs="Times New Roman"/>
                <w:color w:val="auto"/>
                <w:kern w:val="2"/>
              </w:rPr>
              <w:t>/</w:t>
            </w:r>
            <w:r w:rsidRPr="00A23BE0">
              <w:rPr>
                <w:rFonts w:hAnsi="Century" w:cs="Times New Roman" w:hint="eastAsia"/>
                <w:color w:val="auto"/>
                <w:kern w:val="2"/>
              </w:rPr>
              <w:t>回（月</w:t>
            </w:r>
            <w:r w:rsidR="007D17CF" w:rsidRPr="00A23BE0">
              <w:rPr>
                <w:rFonts w:hAnsi="Century" w:cs="Times New Roman" w:hint="eastAsia"/>
                <w:color w:val="auto"/>
                <w:kern w:val="2"/>
              </w:rPr>
              <w:t>７</w:t>
            </w:r>
            <w:r w:rsidRPr="00A23BE0">
              <w:rPr>
                <w:rFonts w:hAnsi="Century" w:cs="Times New Roman" w:hint="eastAsia"/>
                <w:color w:val="auto"/>
                <w:kern w:val="2"/>
              </w:rPr>
              <w:t>回まで）</w:t>
            </w:r>
          </w:p>
        </w:tc>
        <w:tc>
          <w:tcPr>
            <w:tcW w:w="1276" w:type="dxa"/>
            <w:vMerge/>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rPr>
          <w:trHeight w:val="265"/>
        </w:trPr>
        <w:tc>
          <w:tcPr>
            <w:tcW w:w="426" w:type="dxa"/>
            <w:vMerge/>
          </w:tcPr>
          <w:p w:rsidR="00FC1FA0" w:rsidRPr="00FC1FA0" w:rsidRDefault="00FC1FA0" w:rsidP="00FC1FA0">
            <w:pPr>
              <w:overflowPunct/>
              <w:adjustRightInd/>
              <w:textAlignment w:val="auto"/>
              <w:rPr>
                <w:rFonts w:hAnsi="Century" w:cs="Times New Roman"/>
                <w:color w:val="auto"/>
                <w:kern w:val="2"/>
                <w:sz w:val="21"/>
                <w:szCs w:val="21"/>
              </w:rPr>
            </w:pPr>
          </w:p>
        </w:tc>
        <w:tc>
          <w:tcPr>
            <w:tcW w:w="2551" w:type="dxa"/>
            <w:vMerge/>
          </w:tcPr>
          <w:p w:rsidR="00FC1FA0" w:rsidRPr="00A23BE0" w:rsidRDefault="00FC1FA0" w:rsidP="00FC1FA0">
            <w:pPr>
              <w:overflowPunct/>
              <w:adjustRightInd/>
              <w:textAlignment w:val="auto"/>
              <w:rPr>
                <w:rFonts w:hAnsi="Century" w:cs="Times New Roman"/>
                <w:color w:val="auto"/>
                <w:kern w:val="2"/>
              </w:rPr>
            </w:pPr>
          </w:p>
        </w:tc>
        <w:tc>
          <w:tcPr>
            <w:tcW w:w="1524" w:type="dxa"/>
            <w:vMerge/>
            <w:vAlign w:val="center"/>
          </w:tcPr>
          <w:p w:rsidR="00FC1FA0" w:rsidRPr="00A23BE0" w:rsidRDefault="00FC1FA0" w:rsidP="00FC1FA0">
            <w:pPr>
              <w:overflowPunct/>
              <w:adjustRightInd/>
              <w:textAlignment w:val="auto"/>
              <w:rPr>
                <w:rFonts w:hAnsi="Century" w:cs="Times New Roman"/>
                <w:color w:val="auto"/>
                <w:kern w:val="2"/>
              </w:rPr>
            </w:pPr>
          </w:p>
        </w:tc>
        <w:tc>
          <w:tcPr>
            <w:tcW w:w="2977" w:type="dxa"/>
            <w:gridSpan w:val="2"/>
            <w:vAlign w:val="center"/>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935</w:t>
            </w:r>
            <w:r w:rsidRPr="00A23BE0">
              <w:rPr>
                <w:rFonts w:hAnsi="Century" w:cs="Times New Roman" w:hint="eastAsia"/>
                <w:color w:val="auto"/>
                <w:kern w:val="2"/>
              </w:rPr>
              <w:t>単位</w:t>
            </w:r>
            <w:r w:rsidRPr="00A23BE0">
              <w:rPr>
                <w:rFonts w:hAnsi="Century" w:cs="Times New Roman"/>
                <w:color w:val="auto"/>
                <w:kern w:val="2"/>
              </w:rPr>
              <w:t>/</w:t>
            </w:r>
            <w:r w:rsidR="0005765C">
              <w:rPr>
                <w:rFonts w:hAnsi="Century" w:cs="Times New Roman" w:hint="eastAsia"/>
                <w:color w:val="auto"/>
                <w:kern w:val="2"/>
              </w:rPr>
              <w:t>月</w:t>
            </w:r>
            <w:r w:rsidRPr="00A23BE0">
              <w:rPr>
                <w:rFonts w:hAnsi="Century" w:cs="Times New Roman" w:hint="eastAsia"/>
                <w:color w:val="auto"/>
                <w:kern w:val="2"/>
              </w:rPr>
              <w:t>（月</w:t>
            </w:r>
            <w:r w:rsidR="007D17CF" w:rsidRPr="00A23BE0">
              <w:rPr>
                <w:rFonts w:hAnsi="Century" w:cs="Times New Roman" w:hint="eastAsia"/>
                <w:color w:val="auto"/>
                <w:kern w:val="2"/>
              </w:rPr>
              <w:t>８</w:t>
            </w:r>
            <w:r w:rsidRPr="00A23BE0">
              <w:rPr>
                <w:rFonts w:hAnsi="Century" w:cs="Times New Roman" w:hint="eastAsia"/>
                <w:color w:val="auto"/>
                <w:kern w:val="2"/>
              </w:rPr>
              <w:t>回以上）</w:t>
            </w:r>
          </w:p>
        </w:tc>
        <w:tc>
          <w:tcPr>
            <w:tcW w:w="1276" w:type="dxa"/>
            <w:vMerge/>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rPr>
          <w:trHeight w:val="356"/>
        </w:trPr>
        <w:tc>
          <w:tcPr>
            <w:tcW w:w="426" w:type="dxa"/>
            <w:vMerge/>
            <w:vAlign w:val="center"/>
          </w:tcPr>
          <w:p w:rsidR="00FC1FA0" w:rsidRPr="00FC1FA0" w:rsidRDefault="00FC1FA0" w:rsidP="00FC1FA0">
            <w:pPr>
              <w:overflowPunct/>
              <w:adjustRightInd/>
              <w:textAlignment w:val="auto"/>
              <w:rPr>
                <w:rFonts w:hAnsi="Century" w:cs="Times New Roman"/>
                <w:color w:val="auto"/>
                <w:kern w:val="2"/>
                <w:sz w:val="21"/>
                <w:szCs w:val="21"/>
              </w:rPr>
            </w:pPr>
          </w:p>
        </w:tc>
        <w:tc>
          <w:tcPr>
            <w:tcW w:w="2551" w:type="dxa"/>
            <w:vMerge/>
            <w:vAlign w:val="center"/>
          </w:tcPr>
          <w:p w:rsidR="00FC1FA0" w:rsidRPr="00A23BE0" w:rsidRDefault="00FC1FA0" w:rsidP="00FC1FA0">
            <w:pPr>
              <w:overflowPunct/>
              <w:adjustRightInd/>
              <w:textAlignment w:val="auto"/>
              <w:rPr>
                <w:rFonts w:hAnsi="Century" w:cs="Times New Roman"/>
                <w:color w:val="auto"/>
                <w:kern w:val="2"/>
              </w:rPr>
            </w:pPr>
          </w:p>
        </w:tc>
        <w:tc>
          <w:tcPr>
            <w:tcW w:w="1524" w:type="dxa"/>
            <w:vMerge w:val="restart"/>
            <w:vAlign w:val="center"/>
          </w:tcPr>
          <w:p w:rsidR="00FC1FA0" w:rsidRPr="00A23BE0" w:rsidRDefault="007D17CF" w:rsidP="00FC1FA0">
            <w:pPr>
              <w:overflowPunct/>
              <w:adjustRightInd/>
              <w:textAlignment w:val="auto"/>
              <w:rPr>
                <w:rFonts w:hAnsi="Century" w:cs="Times New Roman"/>
                <w:color w:val="auto"/>
                <w:kern w:val="2"/>
              </w:rPr>
            </w:pPr>
            <w:r w:rsidRPr="00A23BE0">
              <w:rPr>
                <w:rFonts w:hAnsi="Century" w:cs="Times New Roman" w:hint="eastAsia"/>
                <w:color w:val="auto"/>
                <w:kern w:val="2"/>
              </w:rPr>
              <w:t>Ⅰ型に</w:t>
            </w:r>
            <w:r w:rsidR="00FC1FA0" w:rsidRPr="00A23BE0">
              <w:rPr>
                <w:rFonts w:hAnsi="Century" w:cs="Times New Roman" w:hint="eastAsia"/>
                <w:color w:val="auto"/>
                <w:kern w:val="2"/>
              </w:rPr>
              <w:t>換算して週</w:t>
            </w:r>
            <w:r w:rsidR="00FC1FA0" w:rsidRPr="00A23BE0">
              <w:rPr>
                <w:rFonts w:hAnsi="Century" w:cs="Times New Roman"/>
                <w:color w:val="auto"/>
                <w:kern w:val="2"/>
              </w:rPr>
              <w:t>2</w:t>
            </w:r>
            <w:r w:rsidR="00FC1FA0" w:rsidRPr="00A23BE0">
              <w:rPr>
                <w:rFonts w:hAnsi="Century" w:cs="Times New Roman" w:hint="eastAsia"/>
                <w:color w:val="auto"/>
                <w:kern w:val="2"/>
              </w:rPr>
              <w:t>回程度</w:t>
            </w:r>
          </w:p>
        </w:tc>
        <w:tc>
          <w:tcPr>
            <w:tcW w:w="2977" w:type="dxa"/>
            <w:gridSpan w:val="2"/>
            <w:vAlign w:val="center"/>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120</w:t>
            </w:r>
            <w:r w:rsidRPr="00A23BE0">
              <w:rPr>
                <w:rFonts w:hAnsi="Century" w:cs="Times New Roman" w:hint="eastAsia"/>
                <w:color w:val="auto"/>
                <w:kern w:val="2"/>
              </w:rPr>
              <w:t>単位</w:t>
            </w:r>
            <w:r w:rsidRPr="00A23BE0">
              <w:rPr>
                <w:rFonts w:hAnsi="Century" w:cs="Times New Roman"/>
                <w:color w:val="auto"/>
                <w:kern w:val="2"/>
              </w:rPr>
              <w:t>/</w:t>
            </w:r>
            <w:r w:rsidRPr="00A23BE0">
              <w:rPr>
                <w:rFonts w:hAnsi="Century" w:cs="Times New Roman" w:hint="eastAsia"/>
                <w:color w:val="auto"/>
                <w:kern w:val="2"/>
              </w:rPr>
              <w:t>回（月</w:t>
            </w:r>
            <w:r w:rsidR="007D17CF" w:rsidRPr="00A23BE0">
              <w:rPr>
                <w:rFonts w:hAnsi="Century" w:cs="Times New Roman" w:hint="eastAsia"/>
                <w:color w:val="auto"/>
                <w:kern w:val="2"/>
              </w:rPr>
              <w:t>１５</w:t>
            </w:r>
            <w:r w:rsidRPr="00A23BE0">
              <w:rPr>
                <w:rFonts w:hAnsi="Century" w:cs="Times New Roman" w:hint="eastAsia"/>
                <w:color w:val="auto"/>
                <w:kern w:val="2"/>
              </w:rPr>
              <w:t>回まで）</w:t>
            </w:r>
          </w:p>
        </w:tc>
        <w:tc>
          <w:tcPr>
            <w:tcW w:w="1276" w:type="dxa"/>
            <w:vMerge/>
            <w:vAlign w:val="center"/>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rPr>
          <w:trHeight w:val="276"/>
        </w:trPr>
        <w:tc>
          <w:tcPr>
            <w:tcW w:w="426" w:type="dxa"/>
            <w:vMerge/>
            <w:vAlign w:val="center"/>
          </w:tcPr>
          <w:p w:rsidR="00FC1FA0" w:rsidRPr="00FC1FA0" w:rsidRDefault="00FC1FA0" w:rsidP="00FC1FA0">
            <w:pPr>
              <w:overflowPunct/>
              <w:adjustRightInd/>
              <w:textAlignment w:val="auto"/>
              <w:rPr>
                <w:rFonts w:hAnsi="Century" w:cs="Times New Roman"/>
                <w:color w:val="auto"/>
                <w:kern w:val="2"/>
                <w:sz w:val="21"/>
                <w:szCs w:val="21"/>
              </w:rPr>
            </w:pPr>
          </w:p>
        </w:tc>
        <w:tc>
          <w:tcPr>
            <w:tcW w:w="2551" w:type="dxa"/>
            <w:vMerge/>
            <w:vAlign w:val="center"/>
          </w:tcPr>
          <w:p w:rsidR="00FC1FA0" w:rsidRPr="00A23BE0" w:rsidRDefault="00FC1FA0" w:rsidP="00FC1FA0">
            <w:pPr>
              <w:overflowPunct/>
              <w:adjustRightInd/>
              <w:textAlignment w:val="auto"/>
              <w:rPr>
                <w:rFonts w:hAnsi="Century" w:cs="Times New Roman"/>
                <w:color w:val="auto"/>
                <w:kern w:val="2"/>
              </w:rPr>
            </w:pPr>
          </w:p>
        </w:tc>
        <w:tc>
          <w:tcPr>
            <w:tcW w:w="1524" w:type="dxa"/>
            <w:vMerge/>
            <w:vAlign w:val="center"/>
          </w:tcPr>
          <w:p w:rsidR="00FC1FA0" w:rsidRPr="00A23BE0" w:rsidRDefault="00FC1FA0" w:rsidP="00FC1FA0">
            <w:pPr>
              <w:overflowPunct/>
              <w:adjustRightInd/>
              <w:textAlignment w:val="auto"/>
              <w:rPr>
                <w:rFonts w:hAnsi="Century" w:cs="Times New Roman"/>
                <w:color w:val="auto"/>
                <w:kern w:val="2"/>
              </w:rPr>
            </w:pPr>
          </w:p>
        </w:tc>
        <w:tc>
          <w:tcPr>
            <w:tcW w:w="2977" w:type="dxa"/>
            <w:gridSpan w:val="2"/>
            <w:vAlign w:val="center"/>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1,868</w:t>
            </w:r>
            <w:r w:rsidRPr="00A23BE0">
              <w:rPr>
                <w:rFonts w:hAnsi="Century" w:cs="Times New Roman" w:hint="eastAsia"/>
                <w:color w:val="auto"/>
                <w:kern w:val="2"/>
              </w:rPr>
              <w:t>単位</w:t>
            </w:r>
            <w:r w:rsidRPr="00A23BE0">
              <w:rPr>
                <w:rFonts w:hAnsi="Century" w:cs="Times New Roman"/>
                <w:color w:val="auto"/>
                <w:kern w:val="2"/>
              </w:rPr>
              <w:t>/</w:t>
            </w:r>
            <w:r w:rsidR="0005765C">
              <w:rPr>
                <w:rFonts w:hAnsi="Century" w:cs="Times New Roman" w:hint="eastAsia"/>
                <w:color w:val="auto"/>
                <w:kern w:val="2"/>
              </w:rPr>
              <w:t>月</w:t>
            </w:r>
            <w:r w:rsidRPr="00A23BE0">
              <w:rPr>
                <w:rFonts w:hAnsi="Century" w:cs="Times New Roman" w:hint="eastAsia"/>
                <w:color w:val="auto"/>
                <w:kern w:val="2"/>
              </w:rPr>
              <w:t>（月</w:t>
            </w:r>
            <w:r w:rsidR="007D17CF" w:rsidRPr="00A23BE0">
              <w:rPr>
                <w:rFonts w:hAnsi="Century" w:cs="Times New Roman" w:hint="eastAsia"/>
                <w:color w:val="auto"/>
                <w:kern w:val="2"/>
              </w:rPr>
              <w:t>１６</w:t>
            </w:r>
            <w:r w:rsidRPr="00A23BE0">
              <w:rPr>
                <w:rFonts w:hAnsi="Century" w:cs="Times New Roman" w:hint="eastAsia"/>
                <w:color w:val="auto"/>
                <w:kern w:val="2"/>
              </w:rPr>
              <w:t>回以上）</w:t>
            </w:r>
          </w:p>
        </w:tc>
        <w:tc>
          <w:tcPr>
            <w:tcW w:w="1276" w:type="dxa"/>
            <w:vMerge/>
            <w:vAlign w:val="center"/>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c>
          <w:tcPr>
            <w:tcW w:w="426" w:type="dxa"/>
            <w:vMerge/>
          </w:tcPr>
          <w:p w:rsidR="00FC1FA0" w:rsidRPr="00FC1FA0" w:rsidRDefault="00FC1FA0" w:rsidP="00FC1FA0">
            <w:pPr>
              <w:overflowPunct/>
              <w:adjustRightInd/>
              <w:textAlignment w:val="auto"/>
              <w:rPr>
                <w:rFonts w:hAnsi="Century" w:cs="Times New Roman"/>
                <w:color w:val="auto"/>
                <w:kern w:val="2"/>
                <w:sz w:val="21"/>
                <w:szCs w:val="21"/>
              </w:rPr>
            </w:pPr>
          </w:p>
        </w:tc>
        <w:tc>
          <w:tcPr>
            <w:tcW w:w="2551" w:type="dxa"/>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hint="eastAsia"/>
                <w:color w:val="auto"/>
                <w:kern w:val="2"/>
              </w:rPr>
              <w:t>ハ　初回加算</w:t>
            </w:r>
          </w:p>
        </w:tc>
        <w:tc>
          <w:tcPr>
            <w:tcW w:w="4501" w:type="dxa"/>
            <w:gridSpan w:val="3"/>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200</w:t>
            </w:r>
            <w:r w:rsidRPr="00A23BE0">
              <w:rPr>
                <w:rFonts w:hAnsi="Century" w:cs="Times New Roman" w:hint="eastAsia"/>
                <w:color w:val="auto"/>
                <w:kern w:val="2"/>
              </w:rPr>
              <w:t>単位</w:t>
            </w:r>
            <w:r w:rsidRPr="00A23BE0">
              <w:rPr>
                <w:rFonts w:hAnsi="Century" w:cs="Times New Roman"/>
                <w:color w:val="auto"/>
                <w:kern w:val="2"/>
              </w:rPr>
              <w:t>/</w:t>
            </w:r>
            <w:r w:rsidRPr="00A23BE0">
              <w:rPr>
                <w:rFonts w:hAnsi="Century" w:cs="Times New Roman" w:hint="eastAsia"/>
                <w:color w:val="auto"/>
                <w:kern w:val="2"/>
              </w:rPr>
              <w:t>月</w:t>
            </w:r>
          </w:p>
        </w:tc>
        <w:tc>
          <w:tcPr>
            <w:tcW w:w="1276" w:type="dxa"/>
            <w:vMerge/>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c>
          <w:tcPr>
            <w:tcW w:w="426" w:type="dxa"/>
            <w:vMerge/>
          </w:tcPr>
          <w:p w:rsidR="00FC1FA0" w:rsidRPr="00FC1FA0" w:rsidRDefault="00FC1FA0" w:rsidP="00FC1FA0">
            <w:pPr>
              <w:overflowPunct/>
              <w:adjustRightInd/>
              <w:textAlignment w:val="auto"/>
              <w:rPr>
                <w:rFonts w:hAnsi="Century" w:cs="Times New Roman"/>
                <w:color w:val="auto"/>
                <w:kern w:val="2"/>
                <w:sz w:val="21"/>
                <w:szCs w:val="21"/>
              </w:rPr>
            </w:pPr>
          </w:p>
        </w:tc>
        <w:tc>
          <w:tcPr>
            <w:tcW w:w="2551" w:type="dxa"/>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hint="eastAsia"/>
                <w:color w:val="auto"/>
                <w:kern w:val="2"/>
              </w:rPr>
              <w:t>ニ　特定地域加算</w:t>
            </w:r>
          </w:p>
        </w:tc>
        <w:tc>
          <w:tcPr>
            <w:tcW w:w="4501" w:type="dxa"/>
            <w:gridSpan w:val="3"/>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10</w:t>
            </w:r>
            <w:r w:rsidRPr="00A23BE0">
              <w:rPr>
                <w:rFonts w:hAnsi="Century" w:cs="Times New Roman" w:hint="eastAsia"/>
                <w:color w:val="auto"/>
                <w:kern w:val="2"/>
              </w:rPr>
              <w:t>単位／回</w:t>
            </w:r>
          </w:p>
        </w:tc>
        <w:tc>
          <w:tcPr>
            <w:tcW w:w="1276" w:type="dxa"/>
            <w:vMerge/>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rPr>
          <w:trHeight w:val="639"/>
        </w:trPr>
        <w:tc>
          <w:tcPr>
            <w:tcW w:w="426" w:type="dxa"/>
            <w:vMerge/>
          </w:tcPr>
          <w:p w:rsidR="00FC1FA0" w:rsidRPr="00FC1FA0" w:rsidRDefault="00FC1FA0" w:rsidP="00FC1FA0">
            <w:pPr>
              <w:overflowPunct/>
              <w:adjustRightInd/>
              <w:textAlignment w:val="auto"/>
              <w:rPr>
                <w:rFonts w:hAnsi="Century" w:cs="Times New Roman"/>
                <w:color w:val="auto"/>
                <w:kern w:val="2"/>
                <w:sz w:val="21"/>
                <w:szCs w:val="21"/>
              </w:rPr>
            </w:pPr>
          </w:p>
        </w:tc>
        <w:tc>
          <w:tcPr>
            <w:tcW w:w="2551" w:type="dxa"/>
            <w:vMerge w:val="restart"/>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hint="eastAsia"/>
                <w:color w:val="auto"/>
                <w:kern w:val="2"/>
              </w:rPr>
              <w:t>ホ　介護職員処遇改善加算</w:t>
            </w:r>
          </w:p>
        </w:tc>
        <w:tc>
          <w:tcPr>
            <w:tcW w:w="1808" w:type="dxa"/>
            <w:gridSpan w:val="2"/>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(1)</w:t>
            </w:r>
            <w:r w:rsidRPr="00A23BE0">
              <w:rPr>
                <w:rFonts w:hAnsi="Century" w:cs="Times New Roman" w:hint="eastAsia"/>
                <w:color w:val="auto"/>
                <w:kern w:val="2"/>
              </w:rPr>
              <w:t>処遇改善加算（Ⅰ）</w:t>
            </w:r>
          </w:p>
        </w:tc>
        <w:tc>
          <w:tcPr>
            <w:tcW w:w="2693" w:type="dxa"/>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hint="eastAsia"/>
                <w:color w:val="auto"/>
                <w:kern w:val="2"/>
              </w:rPr>
              <w:t>所定単位に</w:t>
            </w:r>
            <w:r w:rsidRPr="00A23BE0">
              <w:rPr>
                <w:rFonts w:hAnsi="Century" w:cs="Times New Roman"/>
                <w:color w:val="auto"/>
                <w:kern w:val="2"/>
              </w:rPr>
              <w:t>137/1000</w:t>
            </w:r>
            <w:r w:rsidRPr="00A23BE0">
              <w:rPr>
                <w:rFonts w:hAnsi="Century" w:cs="Times New Roman" w:hint="eastAsia"/>
                <w:color w:val="auto"/>
                <w:kern w:val="2"/>
              </w:rPr>
              <w:t>を乗じた単位</w:t>
            </w:r>
          </w:p>
        </w:tc>
        <w:tc>
          <w:tcPr>
            <w:tcW w:w="1276" w:type="dxa"/>
            <w:vMerge/>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c>
          <w:tcPr>
            <w:tcW w:w="426" w:type="dxa"/>
            <w:vMerge/>
          </w:tcPr>
          <w:p w:rsidR="00FC1FA0" w:rsidRPr="00FC1FA0" w:rsidRDefault="00FC1FA0" w:rsidP="00FC1FA0">
            <w:pPr>
              <w:overflowPunct/>
              <w:adjustRightInd/>
              <w:textAlignment w:val="auto"/>
              <w:rPr>
                <w:rFonts w:hAnsi="Century" w:cs="Times New Roman"/>
                <w:color w:val="auto"/>
                <w:kern w:val="2"/>
                <w:sz w:val="21"/>
                <w:szCs w:val="21"/>
              </w:rPr>
            </w:pPr>
          </w:p>
        </w:tc>
        <w:tc>
          <w:tcPr>
            <w:tcW w:w="2551" w:type="dxa"/>
            <w:vMerge/>
          </w:tcPr>
          <w:p w:rsidR="00FC1FA0" w:rsidRPr="00A23BE0" w:rsidRDefault="00FC1FA0" w:rsidP="00FC1FA0">
            <w:pPr>
              <w:overflowPunct/>
              <w:adjustRightInd/>
              <w:textAlignment w:val="auto"/>
              <w:rPr>
                <w:rFonts w:hAnsi="Century" w:cs="Times New Roman"/>
                <w:color w:val="auto"/>
                <w:kern w:val="2"/>
              </w:rPr>
            </w:pPr>
          </w:p>
        </w:tc>
        <w:tc>
          <w:tcPr>
            <w:tcW w:w="1808" w:type="dxa"/>
            <w:gridSpan w:val="2"/>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(2)</w:t>
            </w:r>
            <w:r w:rsidRPr="00A23BE0">
              <w:rPr>
                <w:rFonts w:hAnsi="Century" w:cs="Times New Roman" w:hint="eastAsia"/>
                <w:color w:val="auto"/>
                <w:kern w:val="2"/>
              </w:rPr>
              <w:t>処遇改善加算（Ⅱ）</w:t>
            </w:r>
          </w:p>
        </w:tc>
        <w:tc>
          <w:tcPr>
            <w:tcW w:w="2693" w:type="dxa"/>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hint="eastAsia"/>
                <w:color w:val="auto"/>
                <w:kern w:val="2"/>
              </w:rPr>
              <w:t>所定単位に</w:t>
            </w:r>
            <w:r w:rsidRPr="00A23BE0">
              <w:rPr>
                <w:rFonts w:hAnsi="Century" w:cs="Times New Roman"/>
                <w:color w:val="auto"/>
                <w:kern w:val="2"/>
              </w:rPr>
              <w:t>100/1000</w:t>
            </w:r>
            <w:r w:rsidRPr="00A23BE0">
              <w:rPr>
                <w:rFonts w:hAnsi="Century" w:cs="Times New Roman" w:hint="eastAsia"/>
                <w:color w:val="auto"/>
                <w:kern w:val="2"/>
              </w:rPr>
              <w:t>を乗じた単位</w:t>
            </w:r>
          </w:p>
        </w:tc>
        <w:tc>
          <w:tcPr>
            <w:tcW w:w="1276" w:type="dxa"/>
            <w:vMerge/>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c>
          <w:tcPr>
            <w:tcW w:w="426" w:type="dxa"/>
            <w:vMerge/>
          </w:tcPr>
          <w:p w:rsidR="00FC1FA0" w:rsidRPr="00FC1FA0" w:rsidRDefault="00FC1FA0" w:rsidP="00FC1FA0">
            <w:pPr>
              <w:overflowPunct/>
              <w:adjustRightInd/>
              <w:textAlignment w:val="auto"/>
              <w:rPr>
                <w:rFonts w:hAnsi="Century" w:cs="Times New Roman"/>
                <w:color w:val="auto"/>
                <w:kern w:val="2"/>
                <w:sz w:val="21"/>
                <w:szCs w:val="21"/>
              </w:rPr>
            </w:pPr>
          </w:p>
        </w:tc>
        <w:tc>
          <w:tcPr>
            <w:tcW w:w="2551" w:type="dxa"/>
            <w:vMerge/>
          </w:tcPr>
          <w:p w:rsidR="00FC1FA0" w:rsidRPr="00A23BE0" w:rsidRDefault="00FC1FA0" w:rsidP="00FC1FA0">
            <w:pPr>
              <w:overflowPunct/>
              <w:adjustRightInd/>
              <w:textAlignment w:val="auto"/>
              <w:rPr>
                <w:rFonts w:hAnsi="Century" w:cs="Times New Roman"/>
                <w:color w:val="auto"/>
                <w:kern w:val="2"/>
              </w:rPr>
            </w:pPr>
          </w:p>
        </w:tc>
        <w:tc>
          <w:tcPr>
            <w:tcW w:w="1808" w:type="dxa"/>
            <w:gridSpan w:val="2"/>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(3)</w:t>
            </w:r>
            <w:r w:rsidRPr="00A23BE0">
              <w:rPr>
                <w:rFonts w:hAnsi="Century" w:cs="Times New Roman" w:hint="eastAsia"/>
                <w:color w:val="auto"/>
                <w:kern w:val="2"/>
              </w:rPr>
              <w:t>処遇改善加算（Ⅲ）</w:t>
            </w:r>
          </w:p>
        </w:tc>
        <w:tc>
          <w:tcPr>
            <w:tcW w:w="2693" w:type="dxa"/>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hint="eastAsia"/>
                <w:color w:val="auto"/>
                <w:kern w:val="2"/>
              </w:rPr>
              <w:t>所定単位に</w:t>
            </w:r>
            <w:r w:rsidRPr="00A23BE0">
              <w:rPr>
                <w:rFonts w:hAnsi="Century" w:cs="Times New Roman"/>
                <w:color w:val="auto"/>
                <w:kern w:val="2"/>
              </w:rPr>
              <w:t>55/1000</w:t>
            </w:r>
            <w:r w:rsidRPr="00A23BE0">
              <w:rPr>
                <w:rFonts w:hAnsi="Century" w:cs="Times New Roman" w:hint="eastAsia"/>
                <w:color w:val="auto"/>
                <w:kern w:val="2"/>
              </w:rPr>
              <w:t>を乗じた単位</w:t>
            </w:r>
          </w:p>
        </w:tc>
        <w:tc>
          <w:tcPr>
            <w:tcW w:w="1276" w:type="dxa"/>
            <w:vMerge/>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c>
          <w:tcPr>
            <w:tcW w:w="426" w:type="dxa"/>
            <w:vMerge/>
          </w:tcPr>
          <w:p w:rsidR="00FC1FA0" w:rsidRPr="00FC1FA0" w:rsidRDefault="00FC1FA0" w:rsidP="00FC1FA0">
            <w:pPr>
              <w:overflowPunct/>
              <w:adjustRightInd/>
              <w:textAlignment w:val="auto"/>
              <w:rPr>
                <w:rFonts w:hAnsi="Century" w:cs="Times New Roman"/>
                <w:color w:val="auto"/>
                <w:kern w:val="2"/>
                <w:sz w:val="21"/>
                <w:szCs w:val="21"/>
              </w:rPr>
            </w:pPr>
          </w:p>
        </w:tc>
        <w:tc>
          <w:tcPr>
            <w:tcW w:w="2551" w:type="dxa"/>
            <w:vMerge/>
          </w:tcPr>
          <w:p w:rsidR="00FC1FA0" w:rsidRPr="00A23BE0" w:rsidRDefault="00FC1FA0" w:rsidP="00FC1FA0">
            <w:pPr>
              <w:overflowPunct/>
              <w:adjustRightInd/>
              <w:textAlignment w:val="auto"/>
              <w:rPr>
                <w:rFonts w:hAnsi="Century" w:cs="Times New Roman"/>
                <w:color w:val="auto"/>
                <w:kern w:val="2"/>
              </w:rPr>
            </w:pPr>
          </w:p>
        </w:tc>
        <w:tc>
          <w:tcPr>
            <w:tcW w:w="1808" w:type="dxa"/>
            <w:gridSpan w:val="2"/>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(4)</w:t>
            </w:r>
            <w:r w:rsidRPr="00A23BE0">
              <w:rPr>
                <w:rFonts w:hAnsi="Century" w:cs="Times New Roman" w:hint="eastAsia"/>
                <w:color w:val="auto"/>
                <w:kern w:val="2"/>
              </w:rPr>
              <w:t>処遇改善加</w:t>
            </w:r>
            <w:r w:rsidRPr="00A23BE0">
              <w:rPr>
                <w:rFonts w:hAnsi="Century" w:cs="Times New Roman" w:hint="eastAsia"/>
                <w:color w:val="auto"/>
                <w:kern w:val="2"/>
              </w:rPr>
              <w:lastRenderedPageBreak/>
              <w:t>算（Ⅳ）</w:t>
            </w:r>
          </w:p>
        </w:tc>
        <w:tc>
          <w:tcPr>
            <w:tcW w:w="2693" w:type="dxa"/>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lastRenderedPageBreak/>
              <w:t>(3)</w:t>
            </w:r>
            <w:r w:rsidRPr="00A23BE0">
              <w:rPr>
                <w:rFonts w:hAnsi="Century" w:cs="Times New Roman" w:hint="eastAsia"/>
                <w:color w:val="auto"/>
                <w:kern w:val="2"/>
              </w:rPr>
              <w:t>により算定した単位</w:t>
            </w:r>
            <w:r w:rsidRPr="00A23BE0">
              <w:rPr>
                <w:rFonts w:hAnsi="Century" w:cs="Times New Roman" w:hint="eastAsia"/>
                <w:color w:val="auto"/>
                <w:kern w:val="2"/>
              </w:rPr>
              <w:lastRenderedPageBreak/>
              <w:t>数に</w:t>
            </w:r>
            <w:r w:rsidRPr="00A23BE0">
              <w:rPr>
                <w:rFonts w:hAnsi="Century" w:cs="Times New Roman"/>
                <w:color w:val="auto"/>
                <w:kern w:val="2"/>
              </w:rPr>
              <w:t>90/100</w:t>
            </w:r>
            <w:r w:rsidRPr="00A23BE0">
              <w:rPr>
                <w:rFonts w:hAnsi="Century" w:cs="Times New Roman" w:hint="eastAsia"/>
                <w:color w:val="auto"/>
                <w:kern w:val="2"/>
              </w:rPr>
              <w:t>を乗じた単位</w:t>
            </w:r>
          </w:p>
        </w:tc>
        <w:tc>
          <w:tcPr>
            <w:tcW w:w="1276" w:type="dxa"/>
            <w:vMerge/>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c>
          <w:tcPr>
            <w:tcW w:w="426" w:type="dxa"/>
            <w:vMerge/>
          </w:tcPr>
          <w:p w:rsidR="00FC1FA0" w:rsidRPr="00FC1FA0" w:rsidRDefault="00FC1FA0" w:rsidP="00FC1FA0">
            <w:pPr>
              <w:overflowPunct/>
              <w:adjustRightInd/>
              <w:textAlignment w:val="auto"/>
              <w:rPr>
                <w:rFonts w:hAnsi="Century" w:cs="Times New Roman"/>
                <w:color w:val="auto"/>
                <w:kern w:val="2"/>
                <w:sz w:val="21"/>
                <w:szCs w:val="21"/>
              </w:rPr>
            </w:pPr>
          </w:p>
        </w:tc>
        <w:tc>
          <w:tcPr>
            <w:tcW w:w="2551" w:type="dxa"/>
            <w:vMerge/>
          </w:tcPr>
          <w:p w:rsidR="00FC1FA0" w:rsidRPr="00A23BE0" w:rsidRDefault="00FC1FA0" w:rsidP="00FC1FA0">
            <w:pPr>
              <w:overflowPunct/>
              <w:adjustRightInd/>
              <w:textAlignment w:val="auto"/>
              <w:rPr>
                <w:rFonts w:hAnsi="Century" w:cs="Times New Roman"/>
                <w:color w:val="auto"/>
                <w:kern w:val="2"/>
              </w:rPr>
            </w:pPr>
          </w:p>
        </w:tc>
        <w:tc>
          <w:tcPr>
            <w:tcW w:w="1808" w:type="dxa"/>
            <w:gridSpan w:val="2"/>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(5)</w:t>
            </w:r>
            <w:r w:rsidRPr="00A23BE0">
              <w:rPr>
                <w:rFonts w:hAnsi="Century" w:cs="Times New Roman" w:hint="eastAsia"/>
                <w:color w:val="auto"/>
                <w:kern w:val="2"/>
              </w:rPr>
              <w:t>処遇改善加算（Ⅴ）</w:t>
            </w:r>
          </w:p>
        </w:tc>
        <w:tc>
          <w:tcPr>
            <w:tcW w:w="2693" w:type="dxa"/>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color w:val="auto"/>
                <w:kern w:val="2"/>
              </w:rPr>
              <w:t>(</w:t>
            </w:r>
            <w:r w:rsidR="00EB10A7" w:rsidRPr="00A23BE0">
              <w:rPr>
                <w:rFonts w:hAnsi="Century" w:cs="Times New Roman"/>
                <w:color w:val="auto"/>
                <w:kern w:val="2"/>
              </w:rPr>
              <w:t>3</w:t>
            </w:r>
            <w:r w:rsidRPr="00A23BE0">
              <w:rPr>
                <w:rFonts w:hAnsi="Century" w:cs="Times New Roman"/>
                <w:color w:val="auto"/>
                <w:kern w:val="2"/>
              </w:rPr>
              <w:t>)</w:t>
            </w:r>
            <w:r w:rsidRPr="00A23BE0">
              <w:rPr>
                <w:rFonts w:hAnsi="Century" w:cs="Times New Roman" w:hint="eastAsia"/>
                <w:color w:val="auto"/>
                <w:kern w:val="2"/>
              </w:rPr>
              <w:t>により算定した単位数に</w:t>
            </w:r>
            <w:r w:rsidRPr="00A23BE0">
              <w:rPr>
                <w:rFonts w:hAnsi="Century" w:cs="Times New Roman"/>
                <w:color w:val="auto"/>
                <w:kern w:val="2"/>
              </w:rPr>
              <w:t>80/100</w:t>
            </w:r>
            <w:r w:rsidRPr="00A23BE0">
              <w:rPr>
                <w:rFonts w:hAnsi="Century" w:cs="Times New Roman" w:hint="eastAsia"/>
                <w:color w:val="auto"/>
                <w:kern w:val="2"/>
              </w:rPr>
              <w:t>を乗じた単位</w:t>
            </w:r>
          </w:p>
        </w:tc>
        <w:tc>
          <w:tcPr>
            <w:tcW w:w="1276" w:type="dxa"/>
            <w:vMerge/>
          </w:tcPr>
          <w:p w:rsidR="00FC1FA0" w:rsidRPr="00FC1FA0" w:rsidRDefault="00FC1FA0" w:rsidP="00FC1FA0">
            <w:pPr>
              <w:overflowPunct/>
              <w:adjustRightInd/>
              <w:textAlignment w:val="auto"/>
              <w:rPr>
                <w:rFonts w:hAnsi="Century" w:cs="Times New Roman"/>
                <w:color w:val="auto"/>
                <w:kern w:val="2"/>
                <w:sz w:val="21"/>
                <w:szCs w:val="21"/>
              </w:rPr>
            </w:pPr>
          </w:p>
        </w:tc>
      </w:tr>
      <w:tr w:rsidR="00FC1FA0" w:rsidRPr="00FC1FA0" w:rsidTr="00A2601F">
        <w:tc>
          <w:tcPr>
            <w:tcW w:w="8754" w:type="dxa"/>
            <w:gridSpan w:val="6"/>
          </w:tcPr>
          <w:p w:rsidR="00FC1FA0" w:rsidRPr="00A23BE0" w:rsidRDefault="00FC1FA0" w:rsidP="00FC1FA0">
            <w:pPr>
              <w:overflowPunct/>
              <w:adjustRightInd/>
              <w:textAlignment w:val="auto"/>
              <w:rPr>
                <w:rFonts w:hAnsi="Century" w:cs="Times New Roman"/>
                <w:color w:val="auto"/>
                <w:kern w:val="2"/>
              </w:rPr>
            </w:pPr>
            <w:r w:rsidRPr="00A23BE0">
              <w:rPr>
                <w:rFonts w:hAnsi="Century" w:cs="Times New Roman" w:hint="eastAsia"/>
                <w:color w:val="auto"/>
                <w:kern w:val="2"/>
              </w:rPr>
              <w:t>（備考）</w:t>
            </w:r>
          </w:p>
          <w:p w:rsidR="00B0179E" w:rsidRPr="00B0179E" w:rsidRDefault="00FC1FA0" w:rsidP="00FC1FA0">
            <w:pPr>
              <w:overflowPunct/>
              <w:adjustRightInd/>
              <w:textAlignment w:val="auto"/>
              <w:rPr>
                <w:rFonts w:cs="Times New Roman" w:hint="eastAsia"/>
                <w:color w:val="auto"/>
                <w:kern w:val="2"/>
              </w:rPr>
            </w:pPr>
            <w:r w:rsidRPr="00A23BE0">
              <w:rPr>
                <w:rFonts w:hAnsi="Century" w:cs="Times New Roman" w:hint="eastAsia"/>
                <w:color w:val="auto"/>
                <w:kern w:val="2"/>
              </w:rPr>
              <w:t>（１）ニ</w:t>
            </w:r>
            <w:r w:rsidRPr="00A23BE0">
              <w:rPr>
                <w:rFonts w:cs="Times New Roman" w:hint="eastAsia"/>
                <w:color w:val="auto"/>
                <w:kern w:val="2"/>
              </w:rPr>
              <w:t>の対象地域は、【西部圏域】愛宕、常盤野、百沢、兼平、葛原、国吉、熊嶋、黒土、高野、五代、桜庭、新法師、高岡、高屋、龍ノ口、館後、鳥井野、中野（丁目以外）、中畑、新岡、如来瀬、鼻和、番館、平山、真土、宮地、八幡、横町、吉川、米ヶ袋、【南部圏域】藍内、一野渡、狼森、大助、紙漉沢、黒滝、小金崎、小栗山、小沢、五所、坂市、坂元、沢田、清水森、下湯口、昴、相馬、乳井、八幡舘、藤沢、松木平、水木在家、薬師堂、湯口、【北部圏域】</w:t>
            </w:r>
            <w:r w:rsidRPr="00A23BE0">
              <w:rPr>
                <w:rFonts w:cs="Times New Roman" w:hint="eastAsia"/>
                <w:kern w:val="2"/>
              </w:rPr>
              <w:t>青女子、</w:t>
            </w:r>
            <w:r w:rsidRPr="00A23BE0">
              <w:rPr>
                <w:rFonts w:cs="Times New Roman" w:hint="eastAsia"/>
                <w:color w:val="auto"/>
                <w:kern w:val="2"/>
              </w:rPr>
              <w:t>大森、小友、鬼沢、折笠、貝沢、笹舘、種市、十腰内、十面沢、富栄、中別所、楢木、糠坪、百沢、細越、蒔苗、宮舘、三和、弥生とする。</w:t>
            </w:r>
            <w:bookmarkStart w:id="2" w:name="_GoBack"/>
            <w:bookmarkEnd w:id="2"/>
          </w:p>
          <w:p w:rsidR="00FC1FA0" w:rsidRPr="00A23BE0" w:rsidRDefault="00FC1FA0" w:rsidP="00FC1FA0">
            <w:pPr>
              <w:overflowPunct/>
              <w:adjustRightInd/>
              <w:textAlignment w:val="auto"/>
              <w:rPr>
                <w:rFonts w:cs="Times New Roman"/>
                <w:color w:val="auto"/>
                <w:kern w:val="2"/>
              </w:rPr>
            </w:pPr>
            <w:r w:rsidRPr="00A23BE0">
              <w:rPr>
                <w:rFonts w:cs="Times New Roman" w:hint="eastAsia"/>
                <w:color w:val="auto"/>
                <w:kern w:val="2"/>
              </w:rPr>
              <w:t>（２）ニの算定回数の上限は次のとおりとする。</w:t>
            </w:r>
          </w:p>
          <w:p w:rsidR="00FC1FA0" w:rsidRPr="00A23BE0" w:rsidRDefault="00FC1FA0" w:rsidP="00FC1FA0">
            <w:pPr>
              <w:overflowPunct/>
              <w:adjustRightInd/>
              <w:textAlignment w:val="auto"/>
              <w:rPr>
                <w:rFonts w:cs="Times New Roman"/>
                <w:color w:val="auto"/>
                <w:kern w:val="2"/>
              </w:rPr>
            </w:pPr>
            <w:r w:rsidRPr="00A23BE0">
              <w:rPr>
                <w:rFonts w:cs="Times New Roman" w:hint="eastAsia"/>
                <w:color w:val="auto"/>
                <w:kern w:val="2"/>
              </w:rPr>
              <w:t>〇Ⅰ型に換算して週</w:t>
            </w:r>
            <w:r w:rsidRPr="00A23BE0">
              <w:rPr>
                <w:rFonts w:cs="Times New Roman"/>
                <w:color w:val="auto"/>
                <w:kern w:val="2"/>
              </w:rPr>
              <w:t>1</w:t>
            </w:r>
            <w:r w:rsidRPr="00A23BE0">
              <w:rPr>
                <w:rFonts w:cs="Times New Roman" w:hint="eastAsia"/>
                <w:color w:val="auto"/>
                <w:kern w:val="2"/>
              </w:rPr>
              <w:t>回程度の支援が必要な場合</w:t>
            </w:r>
          </w:p>
          <w:tbl>
            <w:tblPr>
              <w:tblStyle w:val="1"/>
              <w:tblW w:w="0" w:type="auto"/>
              <w:tblLayout w:type="fixed"/>
              <w:tblLook w:val="04A0" w:firstRow="1" w:lastRow="0" w:firstColumn="1" w:lastColumn="0" w:noHBand="0" w:noVBand="1"/>
            </w:tblPr>
            <w:tblGrid>
              <w:gridCol w:w="455"/>
              <w:gridCol w:w="708"/>
              <w:gridCol w:w="567"/>
              <w:gridCol w:w="567"/>
              <w:gridCol w:w="567"/>
              <w:gridCol w:w="567"/>
              <w:gridCol w:w="567"/>
              <w:gridCol w:w="567"/>
              <w:gridCol w:w="567"/>
              <w:gridCol w:w="567"/>
              <w:gridCol w:w="567"/>
              <w:gridCol w:w="2127"/>
            </w:tblGrid>
            <w:tr w:rsidR="00FC1FA0" w:rsidRPr="00FC1FA0" w:rsidTr="00A2601F">
              <w:tc>
                <w:tcPr>
                  <w:tcW w:w="455"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5811" w:type="dxa"/>
                  <w:gridSpan w:val="10"/>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r w:rsidRPr="00FC1FA0">
                    <w:rPr>
                      <w:rFonts w:cs="Times New Roman" w:hint="eastAsia"/>
                      <w:color w:val="auto"/>
                      <w:kern w:val="2"/>
                      <w:sz w:val="21"/>
                      <w:szCs w:val="21"/>
                    </w:rPr>
                    <w:t>Ⅱ型</w:t>
                  </w:r>
                </w:p>
              </w:tc>
              <w:tc>
                <w:tcPr>
                  <w:tcW w:w="212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r w:rsidRPr="00FC1FA0">
                    <w:rPr>
                      <w:rFonts w:cs="Times New Roman" w:hint="eastAsia"/>
                      <w:color w:val="auto"/>
                      <w:kern w:val="2"/>
                      <w:sz w:val="21"/>
                      <w:szCs w:val="21"/>
                    </w:rPr>
                    <w:t>備考</w:t>
                  </w:r>
                </w:p>
              </w:tc>
            </w:tr>
            <w:tr w:rsidR="00FC1FA0" w:rsidRPr="00FC1FA0" w:rsidTr="00A2601F">
              <w:tc>
                <w:tcPr>
                  <w:tcW w:w="455" w:type="dxa"/>
                  <w:vMerge w:val="restart"/>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jc w:val="center"/>
                    <w:textAlignment w:val="auto"/>
                    <w:rPr>
                      <w:rFonts w:cs="Times New Roman"/>
                      <w:color w:val="auto"/>
                      <w:kern w:val="2"/>
                      <w:sz w:val="21"/>
                      <w:szCs w:val="21"/>
                    </w:rPr>
                  </w:pPr>
                  <w:r w:rsidRPr="00FC1FA0">
                    <w:rPr>
                      <w:rFonts w:cs="Times New Roman" w:hint="eastAsia"/>
                      <w:color w:val="auto"/>
                      <w:kern w:val="2"/>
                      <w:sz w:val="21"/>
                      <w:szCs w:val="21"/>
                    </w:rPr>
                    <w:t>Ⅰ型</w:t>
                  </w:r>
                </w:p>
              </w:tc>
              <w:tc>
                <w:tcPr>
                  <w:tcW w:w="708"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hint="eastAsia"/>
                      <w:color w:val="auto"/>
                      <w:kern w:val="2"/>
                      <w:sz w:val="18"/>
                      <w:szCs w:val="18"/>
                    </w:rPr>
                    <w:t>回数</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6</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7</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8</w:t>
                  </w:r>
                </w:p>
              </w:tc>
              <w:tc>
                <w:tcPr>
                  <w:tcW w:w="2127" w:type="dxa"/>
                  <w:vMerge w:val="restart"/>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hint="eastAsia"/>
                      <w:color w:val="auto"/>
                      <w:kern w:val="2"/>
                      <w:sz w:val="18"/>
                      <w:szCs w:val="18"/>
                    </w:rPr>
                    <w:t>・左の表にある回数のみ算定が可能（</w:t>
                  </w:r>
                  <w:r w:rsidR="007D17CF">
                    <w:rPr>
                      <w:rFonts w:cs="Times New Roman" w:hint="eastAsia"/>
                      <w:color w:val="auto"/>
                      <w:kern w:val="2"/>
                      <w:sz w:val="18"/>
                      <w:szCs w:val="18"/>
                    </w:rPr>
                    <w:t>１</w:t>
                  </w:r>
                  <w:r w:rsidRPr="00FC1FA0">
                    <w:rPr>
                      <w:rFonts w:cs="Times New Roman" w:hint="eastAsia"/>
                      <w:color w:val="auto"/>
                      <w:kern w:val="2"/>
                      <w:sz w:val="18"/>
                      <w:szCs w:val="18"/>
                    </w:rPr>
                    <w:t>～</w:t>
                  </w:r>
                  <w:r w:rsidR="007D17CF">
                    <w:rPr>
                      <w:rFonts w:cs="Times New Roman" w:hint="eastAsia"/>
                      <w:color w:val="auto"/>
                      <w:kern w:val="2"/>
                      <w:sz w:val="18"/>
                      <w:szCs w:val="18"/>
                    </w:rPr>
                    <w:t>８</w:t>
                  </w:r>
                  <w:r w:rsidRPr="00FC1FA0">
                    <w:rPr>
                      <w:rFonts w:cs="Times New Roman" w:hint="eastAsia"/>
                      <w:color w:val="auto"/>
                      <w:kern w:val="2"/>
                      <w:sz w:val="18"/>
                      <w:szCs w:val="18"/>
                    </w:rPr>
                    <w:t>回）</w:t>
                  </w:r>
                </w:p>
                <w:p w:rsidR="00FC1FA0" w:rsidRPr="00FC1FA0" w:rsidRDefault="009D64F6" w:rsidP="00FC1FA0">
                  <w:pPr>
                    <w:numPr>
                      <w:ilvl w:val="0"/>
                      <w:numId w:val="1"/>
                    </w:numPr>
                    <w:overflowPunct/>
                    <w:adjustRightInd/>
                    <w:textAlignment w:val="auto"/>
                    <w:rPr>
                      <w:rFonts w:cs="Times New Roman"/>
                      <w:color w:val="auto"/>
                      <w:kern w:val="2"/>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3810</wp:posOffset>
                            </wp:positionV>
                            <wp:extent cx="301625" cy="189865"/>
                            <wp:effectExtent l="0" t="0" r="3175" b="6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865"/>
                                    </a:xfrm>
                                    <a:prstGeom prst="rect">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31B5B0" id="正方形/長方形 1" o:spid="_x0000_s1026" style="position:absolute;left:0;text-align:left;margin-left:8.6pt;margin-top:.3pt;width:23.7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" fillcolor="#bfbfbf" strokecolor="windowText" strokeweight="1pt">
                            <v:path arrowok="t"/>
                          </v:rect>
                        </w:pict>
                      </mc:Fallback>
                    </mc:AlternateContent>
                  </w:r>
                  <w:r w:rsidR="00FC1FA0" w:rsidRPr="00FC1FA0">
                    <w:rPr>
                      <w:rFonts w:cs="Times New Roman" w:hint="eastAsia"/>
                      <w:color w:val="auto"/>
                      <w:kern w:val="2"/>
                      <w:sz w:val="18"/>
                      <w:szCs w:val="18"/>
                    </w:rPr>
                    <w:t xml:space="preserve">　　</w:t>
                  </w:r>
                  <w:r w:rsidR="00FC1FA0" w:rsidRPr="00FC1FA0">
                    <w:rPr>
                      <w:rFonts w:cs="Times New Roman"/>
                      <w:color w:val="auto"/>
                      <w:kern w:val="2"/>
                      <w:sz w:val="18"/>
                      <w:szCs w:val="18"/>
                    </w:rPr>
                    <w:t xml:space="preserve"> </w:t>
                  </w:r>
                  <w:r w:rsidR="00FC1FA0" w:rsidRPr="00FC1FA0">
                    <w:rPr>
                      <w:rFonts w:cs="Times New Roman" w:hint="eastAsia"/>
                      <w:color w:val="auto"/>
                      <w:kern w:val="2"/>
                      <w:sz w:val="18"/>
                      <w:szCs w:val="18"/>
                    </w:rPr>
                    <w:t>は算定不可</w:t>
                  </w:r>
                </w:p>
              </w:tc>
            </w:tr>
            <w:tr w:rsidR="00FC1FA0" w:rsidRPr="00FC1FA0" w:rsidTr="00A2601F">
              <w:tc>
                <w:tcPr>
                  <w:tcW w:w="455"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0</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hint="eastAsia"/>
                      <w:color w:val="auto"/>
                      <w:kern w:val="2"/>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1</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2</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3</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4</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6</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7</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8</w:t>
                  </w:r>
                  <w:r w:rsidRPr="00FC1FA0">
                    <w:rPr>
                      <w:rFonts w:cs="Times New Roman" w:hint="eastAsia"/>
                      <w:color w:val="auto"/>
                      <w:kern w:val="2"/>
                      <w:sz w:val="18"/>
                      <w:szCs w:val="18"/>
                    </w:rPr>
                    <w:t>回</w:t>
                  </w:r>
                </w:p>
              </w:tc>
              <w:tc>
                <w:tcPr>
                  <w:tcW w:w="2127"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p>
              </w:tc>
            </w:tr>
            <w:tr w:rsidR="00FC1FA0" w:rsidRPr="00FC1FA0" w:rsidTr="00A2601F">
              <w:tc>
                <w:tcPr>
                  <w:tcW w:w="455"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1</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1</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2</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3</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4</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6</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7</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8</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2127"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p>
              </w:tc>
            </w:tr>
            <w:tr w:rsidR="00FC1FA0" w:rsidRPr="00FC1FA0" w:rsidTr="00A2601F">
              <w:tc>
                <w:tcPr>
                  <w:tcW w:w="455"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2</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3</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4</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6</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7</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2127"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p>
              </w:tc>
            </w:tr>
            <w:tr w:rsidR="00FC1FA0" w:rsidRPr="00FC1FA0" w:rsidTr="00A2601F">
              <w:tc>
                <w:tcPr>
                  <w:tcW w:w="455"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3</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3</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4</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6</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7</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2127"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p>
              </w:tc>
            </w:tr>
            <w:tr w:rsidR="00FC1FA0" w:rsidRPr="00FC1FA0" w:rsidTr="00A2601F">
              <w:tc>
                <w:tcPr>
                  <w:tcW w:w="455"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4</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4</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6</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2127"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p>
              </w:tc>
            </w:tr>
            <w:tr w:rsidR="00FC1FA0" w:rsidRPr="00FC1FA0" w:rsidTr="00A2601F">
              <w:tc>
                <w:tcPr>
                  <w:tcW w:w="455"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r w:rsidRPr="00FC1FA0">
                    <w:rPr>
                      <w:rFonts w:cs="Times New Roman" w:hint="eastAsia"/>
                      <w:color w:val="auto"/>
                      <w:kern w:val="2"/>
                      <w:sz w:val="18"/>
                      <w:szCs w:val="18"/>
                    </w:rPr>
                    <w:t>以上</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2127"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p>
              </w:tc>
            </w:tr>
          </w:tbl>
          <w:p w:rsidR="0016393A" w:rsidRDefault="0016393A" w:rsidP="00FC1FA0">
            <w:pPr>
              <w:overflowPunct/>
              <w:adjustRightInd/>
              <w:textAlignment w:val="auto"/>
              <w:rPr>
                <w:rFonts w:cs="Times New Roman"/>
                <w:color w:val="auto"/>
                <w:kern w:val="2"/>
                <w:sz w:val="21"/>
                <w:szCs w:val="21"/>
              </w:rPr>
            </w:pPr>
          </w:p>
          <w:p w:rsidR="00FC1FA0" w:rsidRPr="00FC1FA0" w:rsidRDefault="00FC1FA0" w:rsidP="00FC1FA0">
            <w:pPr>
              <w:overflowPunct/>
              <w:adjustRightInd/>
              <w:textAlignment w:val="auto"/>
              <w:rPr>
                <w:rFonts w:cs="Times New Roman"/>
                <w:color w:val="auto"/>
                <w:kern w:val="2"/>
                <w:sz w:val="21"/>
                <w:szCs w:val="21"/>
              </w:rPr>
            </w:pPr>
            <w:r w:rsidRPr="00FC1FA0">
              <w:rPr>
                <w:rFonts w:cs="Times New Roman" w:hint="eastAsia"/>
                <w:color w:val="auto"/>
                <w:kern w:val="2"/>
                <w:sz w:val="21"/>
                <w:szCs w:val="21"/>
              </w:rPr>
              <w:t>〇Ⅰ型に換算して週</w:t>
            </w:r>
            <w:r w:rsidRPr="00FC1FA0">
              <w:rPr>
                <w:rFonts w:cs="Times New Roman"/>
                <w:color w:val="auto"/>
                <w:kern w:val="2"/>
                <w:sz w:val="21"/>
                <w:szCs w:val="21"/>
              </w:rPr>
              <w:t>2</w:t>
            </w:r>
            <w:r w:rsidRPr="00FC1FA0">
              <w:rPr>
                <w:rFonts w:cs="Times New Roman" w:hint="eastAsia"/>
                <w:color w:val="auto"/>
                <w:kern w:val="2"/>
                <w:sz w:val="21"/>
                <w:szCs w:val="21"/>
              </w:rPr>
              <w:t>回程度の支援が必要な場合</w:t>
            </w:r>
          </w:p>
          <w:tbl>
            <w:tblPr>
              <w:tblStyle w:val="1"/>
              <w:tblW w:w="8393" w:type="dxa"/>
              <w:tblLayout w:type="fixed"/>
              <w:tblLook w:val="04A0" w:firstRow="1" w:lastRow="0" w:firstColumn="1" w:lastColumn="0" w:noHBand="0" w:noVBand="1"/>
            </w:tblPr>
            <w:tblGrid>
              <w:gridCol w:w="455"/>
              <w:gridCol w:w="567"/>
              <w:gridCol w:w="567"/>
              <w:gridCol w:w="567"/>
              <w:gridCol w:w="567"/>
              <w:gridCol w:w="567"/>
              <w:gridCol w:w="567"/>
              <w:gridCol w:w="567"/>
              <w:gridCol w:w="567"/>
              <w:gridCol w:w="567"/>
              <w:gridCol w:w="567"/>
              <w:gridCol w:w="567"/>
              <w:gridCol w:w="567"/>
              <w:gridCol w:w="567"/>
              <w:gridCol w:w="567"/>
            </w:tblGrid>
            <w:tr w:rsidR="00FC1FA0" w:rsidRPr="00FC1FA0" w:rsidTr="00A2601F">
              <w:tc>
                <w:tcPr>
                  <w:tcW w:w="455"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7938" w:type="dxa"/>
                  <w:gridSpan w:val="14"/>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r w:rsidRPr="00FC1FA0">
                    <w:rPr>
                      <w:rFonts w:cs="Times New Roman" w:hint="eastAsia"/>
                      <w:color w:val="auto"/>
                      <w:kern w:val="2"/>
                      <w:sz w:val="21"/>
                      <w:szCs w:val="21"/>
                    </w:rPr>
                    <w:t>Ⅱ型</w:t>
                  </w:r>
                </w:p>
              </w:tc>
            </w:tr>
            <w:tr w:rsidR="00FC1FA0" w:rsidRPr="00FC1FA0" w:rsidTr="00A2601F">
              <w:tc>
                <w:tcPr>
                  <w:tcW w:w="455" w:type="dxa"/>
                  <w:vMerge w:val="restart"/>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jc w:val="center"/>
                    <w:textAlignment w:val="auto"/>
                    <w:rPr>
                      <w:rFonts w:cs="Times New Roman"/>
                      <w:color w:val="auto"/>
                      <w:kern w:val="2"/>
                      <w:sz w:val="21"/>
                      <w:szCs w:val="21"/>
                    </w:rPr>
                  </w:pPr>
                  <w:r w:rsidRPr="00FC1FA0">
                    <w:rPr>
                      <w:rFonts w:cs="Times New Roman" w:hint="eastAsia"/>
                      <w:color w:val="auto"/>
                      <w:kern w:val="2"/>
                      <w:sz w:val="21"/>
                      <w:szCs w:val="21"/>
                    </w:rPr>
                    <w:t>Ⅰ型</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857BE">
                    <w:rPr>
                      <w:rFonts w:cs="Times New Roman" w:hint="eastAsia"/>
                      <w:color w:val="auto"/>
                      <w:kern w:val="2"/>
                      <w:sz w:val="16"/>
                      <w:szCs w:val="20"/>
                    </w:rPr>
                    <w:t>回数</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12</w:t>
                  </w:r>
                </w:p>
              </w:tc>
            </w:tr>
            <w:tr w:rsidR="00FC1FA0" w:rsidRPr="00FC1FA0" w:rsidTr="00A2601F">
              <w:tc>
                <w:tcPr>
                  <w:tcW w:w="455"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hint="eastAsia"/>
                      <w:color w:val="auto"/>
                      <w:kern w:val="2"/>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1</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2</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3</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4</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6</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7</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8</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9</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1C66F3" w:rsidRDefault="00FC1FA0" w:rsidP="00FC1FA0">
                  <w:pPr>
                    <w:overflowPunct/>
                    <w:adjustRightInd/>
                    <w:textAlignment w:val="auto"/>
                    <w:rPr>
                      <w:rFonts w:cs="Times New Roman"/>
                      <w:color w:val="auto"/>
                      <w:kern w:val="2"/>
                      <w:sz w:val="16"/>
                      <w:szCs w:val="16"/>
                    </w:rPr>
                  </w:pPr>
                  <w:r w:rsidRPr="001C66F3">
                    <w:rPr>
                      <w:rFonts w:cs="Times New Roman"/>
                      <w:color w:val="auto"/>
                      <w:kern w:val="2"/>
                      <w:sz w:val="16"/>
                      <w:szCs w:val="16"/>
                    </w:rPr>
                    <w:t>10</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C1FA0" w:rsidRPr="001C66F3" w:rsidRDefault="00FC1FA0" w:rsidP="00FC1FA0">
                  <w:pPr>
                    <w:overflowPunct/>
                    <w:adjustRightInd/>
                    <w:textAlignment w:val="auto"/>
                    <w:rPr>
                      <w:rFonts w:cs="Times New Roman"/>
                      <w:color w:val="auto"/>
                      <w:kern w:val="2"/>
                      <w:sz w:val="16"/>
                      <w:szCs w:val="16"/>
                    </w:rPr>
                  </w:pPr>
                  <w:r w:rsidRPr="001C66F3">
                    <w:rPr>
                      <w:rFonts w:cs="Times New Roman"/>
                      <w:color w:val="auto"/>
                      <w:kern w:val="2"/>
                      <w:sz w:val="16"/>
                      <w:szCs w:val="16"/>
                    </w:rPr>
                    <w:t>11</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C1FA0" w:rsidRPr="001C66F3" w:rsidRDefault="00FC1FA0" w:rsidP="00FC1FA0">
                  <w:pPr>
                    <w:overflowPunct/>
                    <w:adjustRightInd/>
                    <w:textAlignment w:val="auto"/>
                    <w:rPr>
                      <w:rFonts w:cs="Times New Roman"/>
                      <w:color w:val="auto"/>
                      <w:kern w:val="2"/>
                      <w:sz w:val="16"/>
                      <w:szCs w:val="16"/>
                    </w:rPr>
                  </w:pPr>
                  <w:r w:rsidRPr="00F857BE">
                    <w:rPr>
                      <w:rFonts w:cs="Times New Roman"/>
                      <w:color w:val="auto"/>
                      <w:kern w:val="2"/>
                      <w:sz w:val="16"/>
                      <w:szCs w:val="16"/>
                    </w:rPr>
                    <w:t>12</w:t>
                  </w:r>
                  <w:r w:rsidRPr="001C66F3">
                    <w:rPr>
                      <w:rFonts w:cs="Times New Roman" w:hint="eastAsia"/>
                      <w:color w:val="auto"/>
                      <w:kern w:val="2"/>
                      <w:sz w:val="14"/>
                      <w:szCs w:val="16"/>
                    </w:rPr>
                    <w:t>回</w:t>
                  </w:r>
                </w:p>
              </w:tc>
            </w:tr>
            <w:tr w:rsidR="00F857BE" w:rsidRPr="00FC1FA0" w:rsidTr="00A2601F">
              <w:tc>
                <w:tcPr>
                  <w:tcW w:w="455" w:type="dxa"/>
                  <w:vMerge/>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1</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2</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3</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4</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6</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7</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8</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9</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10</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11</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F857BE">
                    <w:rPr>
                      <w:rFonts w:cs="Times New Roman"/>
                      <w:color w:val="auto"/>
                      <w:kern w:val="2"/>
                      <w:sz w:val="16"/>
                      <w:szCs w:val="16"/>
                    </w:rPr>
                    <w:t>12</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F857BE" w:rsidRDefault="00F857BE" w:rsidP="00FC1FA0">
                  <w:pPr>
                    <w:overflowPunct/>
                    <w:adjustRightInd/>
                    <w:textAlignment w:val="auto"/>
                    <w:rPr>
                      <w:rFonts w:cs="Times New Roman"/>
                      <w:color w:val="auto"/>
                      <w:kern w:val="2"/>
                      <w:sz w:val="16"/>
                      <w:szCs w:val="16"/>
                    </w:rPr>
                  </w:pPr>
                  <w:r w:rsidRPr="00F857BE">
                    <w:rPr>
                      <w:rFonts w:cs="Times New Roman"/>
                      <w:color w:val="auto"/>
                      <w:kern w:val="2"/>
                      <w:sz w:val="16"/>
                      <w:szCs w:val="16"/>
                    </w:rPr>
                    <w:t>13</w:t>
                  </w:r>
                  <w:r w:rsidRPr="00F857BE">
                    <w:rPr>
                      <w:rFonts w:cs="Times New Roman" w:hint="eastAsia"/>
                      <w:color w:val="auto"/>
                      <w:kern w:val="2"/>
                      <w:sz w:val="14"/>
                      <w:szCs w:val="16"/>
                    </w:rPr>
                    <w:t>回</w:t>
                  </w:r>
                </w:p>
              </w:tc>
            </w:tr>
            <w:tr w:rsidR="00F857BE" w:rsidRPr="00FC1FA0" w:rsidTr="00A2601F">
              <w:tc>
                <w:tcPr>
                  <w:tcW w:w="455" w:type="dxa"/>
                  <w:vMerge/>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2</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3</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4</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6</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7</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8</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9</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10</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11</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F857BE">
                    <w:rPr>
                      <w:rFonts w:cs="Times New Roman"/>
                      <w:color w:val="auto"/>
                      <w:kern w:val="2"/>
                      <w:sz w:val="16"/>
                      <w:szCs w:val="16"/>
                    </w:rPr>
                    <w:t>12</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F857BE" w:rsidRDefault="00F857BE" w:rsidP="00FF66B6">
                  <w:pPr>
                    <w:overflowPunct/>
                    <w:adjustRightInd/>
                    <w:textAlignment w:val="auto"/>
                    <w:rPr>
                      <w:rFonts w:cs="Times New Roman"/>
                      <w:color w:val="auto"/>
                      <w:kern w:val="2"/>
                      <w:sz w:val="16"/>
                      <w:szCs w:val="16"/>
                    </w:rPr>
                  </w:pPr>
                  <w:r w:rsidRPr="00F857BE">
                    <w:rPr>
                      <w:rFonts w:cs="Times New Roman"/>
                      <w:color w:val="auto"/>
                      <w:kern w:val="2"/>
                      <w:sz w:val="16"/>
                      <w:szCs w:val="16"/>
                    </w:rPr>
                    <w:t>13</w:t>
                  </w:r>
                  <w:r w:rsidRPr="00F857BE">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857BE">
                    <w:rPr>
                      <w:rFonts w:cs="Times New Roman"/>
                      <w:color w:val="auto"/>
                      <w:kern w:val="2"/>
                      <w:sz w:val="16"/>
                      <w:szCs w:val="18"/>
                    </w:rPr>
                    <w:t>14</w:t>
                  </w:r>
                  <w:r w:rsidRPr="00F857BE">
                    <w:rPr>
                      <w:rFonts w:cs="Times New Roman" w:hint="eastAsia"/>
                      <w:color w:val="auto"/>
                      <w:kern w:val="2"/>
                      <w:sz w:val="14"/>
                      <w:szCs w:val="18"/>
                    </w:rPr>
                    <w:t>回</w:t>
                  </w:r>
                </w:p>
              </w:tc>
            </w:tr>
            <w:tr w:rsidR="00F857BE" w:rsidRPr="00FC1FA0" w:rsidTr="00A2601F">
              <w:tc>
                <w:tcPr>
                  <w:tcW w:w="455" w:type="dxa"/>
                  <w:vMerge/>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3</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4</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6</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7</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8</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9</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10</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11</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F857BE">
                    <w:rPr>
                      <w:rFonts w:cs="Times New Roman"/>
                      <w:color w:val="auto"/>
                      <w:kern w:val="2"/>
                      <w:sz w:val="16"/>
                      <w:szCs w:val="16"/>
                    </w:rPr>
                    <w:t>12</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F857BE" w:rsidRDefault="00F857BE" w:rsidP="00FF66B6">
                  <w:pPr>
                    <w:overflowPunct/>
                    <w:adjustRightInd/>
                    <w:textAlignment w:val="auto"/>
                    <w:rPr>
                      <w:rFonts w:cs="Times New Roman"/>
                      <w:color w:val="auto"/>
                      <w:kern w:val="2"/>
                      <w:sz w:val="16"/>
                      <w:szCs w:val="16"/>
                    </w:rPr>
                  </w:pPr>
                  <w:r w:rsidRPr="00F857BE">
                    <w:rPr>
                      <w:rFonts w:cs="Times New Roman"/>
                      <w:color w:val="auto"/>
                      <w:kern w:val="2"/>
                      <w:sz w:val="16"/>
                      <w:szCs w:val="16"/>
                    </w:rPr>
                    <w:t>13</w:t>
                  </w:r>
                  <w:r w:rsidRPr="00F857BE">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F66B6">
                  <w:pPr>
                    <w:overflowPunct/>
                    <w:adjustRightInd/>
                    <w:textAlignment w:val="auto"/>
                    <w:rPr>
                      <w:rFonts w:cs="Times New Roman"/>
                      <w:color w:val="auto"/>
                      <w:kern w:val="2"/>
                      <w:sz w:val="18"/>
                      <w:szCs w:val="18"/>
                    </w:rPr>
                  </w:pPr>
                  <w:r w:rsidRPr="00F857BE">
                    <w:rPr>
                      <w:rFonts w:cs="Times New Roman"/>
                      <w:color w:val="auto"/>
                      <w:kern w:val="2"/>
                      <w:sz w:val="16"/>
                      <w:szCs w:val="18"/>
                    </w:rPr>
                    <w:t>14</w:t>
                  </w:r>
                  <w:r w:rsidRPr="00F857BE">
                    <w:rPr>
                      <w:rFonts w:cs="Times New Roman" w:hint="eastAsia"/>
                      <w:color w:val="auto"/>
                      <w:kern w:val="2"/>
                      <w:sz w:val="14"/>
                      <w:szCs w:val="18"/>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r>
            <w:tr w:rsidR="00F857BE" w:rsidRPr="00FC1FA0" w:rsidTr="007D17CF">
              <w:tc>
                <w:tcPr>
                  <w:tcW w:w="455" w:type="dxa"/>
                  <w:vMerge/>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4</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6</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7</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8</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9</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10</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11</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F857BE">
                    <w:rPr>
                      <w:rFonts w:cs="Times New Roman"/>
                      <w:color w:val="auto"/>
                      <w:kern w:val="2"/>
                      <w:sz w:val="16"/>
                      <w:szCs w:val="16"/>
                    </w:rPr>
                    <w:t>12</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F857BE" w:rsidRDefault="00F857BE" w:rsidP="00FF66B6">
                  <w:pPr>
                    <w:overflowPunct/>
                    <w:adjustRightInd/>
                    <w:textAlignment w:val="auto"/>
                    <w:rPr>
                      <w:rFonts w:cs="Times New Roman"/>
                      <w:color w:val="auto"/>
                      <w:kern w:val="2"/>
                      <w:sz w:val="16"/>
                      <w:szCs w:val="16"/>
                    </w:rPr>
                  </w:pPr>
                  <w:r w:rsidRPr="00F857BE">
                    <w:rPr>
                      <w:rFonts w:cs="Times New Roman"/>
                      <w:color w:val="auto"/>
                      <w:kern w:val="2"/>
                      <w:sz w:val="16"/>
                      <w:szCs w:val="16"/>
                    </w:rPr>
                    <w:t>13</w:t>
                  </w:r>
                  <w:r w:rsidRPr="00F857BE">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7D17CF" w:rsidP="00FC1FA0">
                  <w:pPr>
                    <w:overflowPunct/>
                    <w:adjustRightInd/>
                    <w:textAlignment w:val="auto"/>
                    <w:rPr>
                      <w:rFonts w:cs="Times New Roman"/>
                      <w:color w:val="auto"/>
                      <w:kern w:val="2"/>
                      <w:sz w:val="18"/>
                      <w:szCs w:val="18"/>
                    </w:rPr>
                  </w:pPr>
                  <w:r w:rsidRPr="00F857BE">
                    <w:rPr>
                      <w:rFonts w:cs="Times New Roman"/>
                      <w:color w:val="auto"/>
                      <w:kern w:val="2"/>
                      <w:sz w:val="16"/>
                      <w:szCs w:val="18"/>
                    </w:rPr>
                    <w:t>14</w:t>
                  </w:r>
                  <w:r w:rsidRPr="00F857BE">
                    <w:rPr>
                      <w:rFonts w:cs="Times New Roman" w:hint="eastAsia"/>
                      <w:color w:val="auto"/>
                      <w:kern w:val="2"/>
                      <w:sz w:val="14"/>
                      <w:szCs w:val="18"/>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r>
            <w:tr w:rsidR="00F857BE" w:rsidRPr="00FC1FA0" w:rsidTr="00A2601F">
              <w:tc>
                <w:tcPr>
                  <w:tcW w:w="455" w:type="dxa"/>
                  <w:vMerge/>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 xml:space="preserve">5 </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5</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6</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7</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8</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9</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10</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11</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F857BE">
                    <w:rPr>
                      <w:rFonts w:cs="Times New Roman"/>
                      <w:color w:val="auto"/>
                      <w:kern w:val="2"/>
                      <w:sz w:val="16"/>
                      <w:szCs w:val="16"/>
                    </w:rPr>
                    <w:t>12</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F857BE" w:rsidRDefault="00F857BE" w:rsidP="00FF66B6">
                  <w:pPr>
                    <w:overflowPunct/>
                    <w:adjustRightInd/>
                    <w:textAlignment w:val="auto"/>
                    <w:rPr>
                      <w:rFonts w:cs="Times New Roman"/>
                      <w:color w:val="auto"/>
                      <w:kern w:val="2"/>
                      <w:sz w:val="16"/>
                      <w:szCs w:val="16"/>
                    </w:rPr>
                  </w:pPr>
                  <w:r w:rsidRPr="00F857BE">
                    <w:rPr>
                      <w:rFonts w:cs="Times New Roman"/>
                      <w:color w:val="auto"/>
                      <w:kern w:val="2"/>
                      <w:sz w:val="16"/>
                      <w:szCs w:val="16"/>
                    </w:rPr>
                    <w:t>13</w:t>
                  </w:r>
                  <w:r w:rsidRPr="00F857BE">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r>
            <w:tr w:rsidR="00F857BE" w:rsidRPr="00FC1FA0" w:rsidTr="00A2601F">
              <w:tc>
                <w:tcPr>
                  <w:tcW w:w="455" w:type="dxa"/>
                  <w:vMerge/>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6</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7</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8</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9</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10</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11</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F857BE">
                    <w:rPr>
                      <w:rFonts w:cs="Times New Roman"/>
                      <w:color w:val="auto"/>
                      <w:kern w:val="2"/>
                      <w:sz w:val="16"/>
                      <w:szCs w:val="16"/>
                    </w:rPr>
                    <w:t>12</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r>
            <w:tr w:rsidR="00F857BE" w:rsidRPr="00FC1FA0" w:rsidTr="00A2601F">
              <w:tc>
                <w:tcPr>
                  <w:tcW w:w="455" w:type="dxa"/>
                  <w:vMerge/>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7</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8</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9</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10</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11</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r>
            <w:tr w:rsidR="00F857BE" w:rsidRPr="00FC1FA0" w:rsidTr="00A2601F">
              <w:tc>
                <w:tcPr>
                  <w:tcW w:w="455" w:type="dxa"/>
                  <w:vMerge/>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8</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FC1FA0" w:rsidRDefault="00F857BE"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9</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10</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tcPr>
                <w:p w:rsidR="00F857BE" w:rsidRPr="001C66F3" w:rsidRDefault="00F857BE" w:rsidP="00FF66B6">
                  <w:pPr>
                    <w:overflowPunct/>
                    <w:adjustRightInd/>
                    <w:textAlignment w:val="auto"/>
                    <w:rPr>
                      <w:rFonts w:cs="Times New Roman"/>
                      <w:color w:val="auto"/>
                      <w:kern w:val="2"/>
                      <w:sz w:val="16"/>
                      <w:szCs w:val="16"/>
                    </w:rPr>
                  </w:pPr>
                  <w:r w:rsidRPr="001C66F3">
                    <w:rPr>
                      <w:rFonts w:cs="Times New Roman"/>
                      <w:color w:val="auto"/>
                      <w:kern w:val="2"/>
                      <w:sz w:val="16"/>
                      <w:szCs w:val="16"/>
                    </w:rPr>
                    <w:t>11</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857BE" w:rsidRPr="00FC1FA0" w:rsidRDefault="00F857BE" w:rsidP="00FC1FA0">
                  <w:pPr>
                    <w:overflowPunct/>
                    <w:adjustRightInd/>
                    <w:textAlignment w:val="auto"/>
                    <w:rPr>
                      <w:rFonts w:cs="Times New Roman"/>
                      <w:color w:val="auto"/>
                      <w:kern w:val="2"/>
                      <w:sz w:val="18"/>
                      <w:szCs w:val="18"/>
                    </w:rPr>
                  </w:pPr>
                </w:p>
              </w:tc>
            </w:tr>
            <w:tr w:rsidR="00FC1FA0" w:rsidRPr="00FC1FA0" w:rsidTr="00A2601F">
              <w:tc>
                <w:tcPr>
                  <w:tcW w:w="455"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9</w:t>
                  </w:r>
                  <w:r w:rsidRPr="00FC1FA0">
                    <w:rPr>
                      <w:rFonts w:cs="Times New Roman" w:hint="eastAsia"/>
                      <w:color w:val="auto"/>
                      <w:kern w:val="2"/>
                      <w:sz w:val="18"/>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857BE" w:rsidP="00FC1FA0">
                  <w:pPr>
                    <w:overflowPunct/>
                    <w:adjustRightInd/>
                    <w:textAlignment w:val="auto"/>
                    <w:rPr>
                      <w:rFonts w:cs="Times New Roman"/>
                      <w:color w:val="auto"/>
                      <w:kern w:val="2"/>
                      <w:sz w:val="18"/>
                      <w:szCs w:val="18"/>
                    </w:rPr>
                  </w:pPr>
                  <w:r w:rsidRPr="001C66F3">
                    <w:rPr>
                      <w:rFonts w:cs="Times New Roman"/>
                      <w:color w:val="auto"/>
                      <w:kern w:val="2"/>
                      <w:sz w:val="16"/>
                      <w:szCs w:val="16"/>
                    </w:rPr>
                    <w:t>10</w:t>
                  </w:r>
                  <w:r w:rsidRPr="001C66F3">
                    <w:rPr>
                      <w:rFonts w:cs="Times New Roman" w:hint="eastAsia"/>
                      <w:color w:val="auto"/>
                      <w:kern w:val="2"/>
                      <w:sz w:val="14"/>
                      <w:szCs w:val="16"/>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r>
            <w:tr w:rsidR="00FC1FA0" w:rsidRPr="00FC1FA0" w:rsidTr="00A2601F">
              <w:trPr>
                <w:gridAfter w:val="5"/>
                <w:wAfter w:w="2835" w:type="dxa"/>
              </w:trPr>
              <w:tc>
                <w:tcPr>
                  <w:tcW w:w="455"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2835" w:type="dxa"/>
                  <w:gridSpan w:val="5"/>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hint="eastAsia"/>
                      <w:color w:val="auto"/>
                      <w:kern w:val="2"/>
                      <w:sz w:val="18"/>
                      <w:szCs w:val="18"/>
                    </w:rPr>
                    <w:t>Ⅱ型</w:t>
                  </w:r>
                </w:p>
              </w:tc>
              <w:tc>
                <w:tcPr>
                  <w:tcW w:w="2268" w:type="dxa"/>
                  <w:gridSpan w:val="4"/>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hint="eastAsia"/>
                      <w:color w:val="auto"/>
                      <w:kern w:val="2"/>
                      <w:sz w:val="18"/>
                      <w:szCs w:val="18"/>
                    </w:rPr>
                    <w:t>備考</w:t>
                  </w:r>
                </w:p>
              </w:tc>
            </w:tr>
            <w:tr w:rsidR="00FC1FA0" w:rsidRPr="00FC1FA0" w:rsidTr="00A2601F">
              <w:trPr>
                <w:gridAfter w:val="5"/>
                <w:wAfter w:w="2835" w:type="dxa"/>
              </w:trPr>
              <w:tc>
                <w:tcPr>
                  <w:tcW w:w="455" w:type="dxa"/>
                  <w:vMerge w:val="restart"/>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r w:rsidRPr="00FC1FA0">
                    <w:rPr>
                      <w:rFonts w:cs="Times New Roman" w:hint="eastAsia"/>
                      <w:color w:val="auto"/>
                      <w:kern w:val="2"/>
                      <w:sz w:val="21"/>
                      <w:szCs w:val="21"/>
                    </w:rPr>
                    <w:t>Ⅰ型</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13</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14</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15</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color w:val="auto"/>
                      <w:kern w:val="2"/>
                      <w:sz w:val="18"/>
                      <w:szCs w:val="18"/>
                    </w:rPr>
                    <w:t>16</w:t>
                  </w:r>
                </w:p>
              </w:tc>
              <w:tc>
                <w:tcPr>
                  <w:tcW w:w="2268" w:type="dxa"/>
                  <w:gridSpan w:val="4"/>
                  <w:vMerge w:val="restart"/>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C1FA0">
                    <w:rPr>
                      <w:rFonts w:cs="Times New Roman" w:hint="eastAsia"/>
                      <w:color w:val="auto"/>
                      <w:kern w:val="2"/>
                      <w:sz w:val="18"/>
                      <w:szCs w:val="18"/>
                    </w:rPr>
                    <w:t>・表にある回数のみ算定が可能（</w:t>
                  </w:r>
                  <w:r w:rsidR="007D17CF">
                    <w:rPr>
                      <w:rFonts w:cs="Times New Roman" w:hint="eastAsia"/>
                      <w:color w:val="auto"/>
                      <w:kern w:val="2"/>
                      <w:sz w:val="18"/>
                      <w:szCs w:val="18"/>
                    </w:rPr>
                    <w:t>１</w:t>
                  </w:r>
                  <w:r w:rsidRPr="00FC1FA0">
                    <w:rPr>
                      <w:rFonts w:cs="Times New Roman" w:hint="eastAsia"/>
                      <w:color w:val="auto"/>
                      <w:kern w:val="2"/>
                      <w:sz w:val="18"/>
                      <w:szCs w:val="18"/>
                    </w:rPr>
                    <w:t>～</w:t>
                  </w:r>
                  <w:r w:rsidR="007D17CF">
                    <w:rPr>
                      <w:rFonts w:cs="Times New Roman" w:hint="eastAsia"/>
                      <w:color w:val="auto"/>
                      <w:kern w:val="2"/>
                      <w:sz w:val="18"/>
                      <w:szCs w:val="18"/>
                    </w:rPr>
                    <w:t>１６</w:t>
                  </w:r>
                  <w:r w:rsidRPr="00FC1FA0">
                    <w:rPr>
                      <w:rFonts w:cs="Times New Roman" w:hint="eastAsia"/>
                      <w:color w:val="auto"/>
                      <w:kern w:val="2"/>
                      <w:sz w:val="18"/>
                      <w:szCs w:val="18"/>
                    </w:rPr>
                    <w:t>回）</w:t>
                  </w:r>
                </w:p>
                <w:p w:rsidR="00FC1FA0" w:rsidRPr="00FC1FA0" w:rsidRDefault="009D64F6" w:rsidP="00FC1FA0">
                  <w:pPr>
                    <w:numPr>
                      <w:ilvl w:val="0"/>
                      <w:numId w:val="1"/>
                    </w:numPr>
                    <w:overflowPunct/>
                    <w:adjustRightInd/>
                    <w:textAlignment w:val="auto"/>
                    <w:rPr>
                      <w:rFonts w:cs="Times New Roman"/>
                      <w:color w:val="auto"/>
                      <w:kern w:val="2"/>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169545</wp:posOffset>
                            </wp:positionH>
                            <wp:positionV relativeFrom="paragraph">
                              <wp:posOffset>-5715</wp:posOffset>
                            </wp:positionV>
                            <wp:extent cx="301625" cy="189865"/>
                            <wp:effectExtent l="0" t="0" r="3175"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189865"/>
                                    </a:xfrm>
                                    <a:prstGeom prst="rect">
                                      <a:avLst/>
                                    </a:prstGeom>
                                    <a:solidFill>
                                      <a:sysClr val="window" lastClr="FFFFFF">
                                        <a:lumMod val="7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D29CA8" id="正方形/長方形 2" o:spid="_x0000_s1026" style="position:absolute;left:0;text-align:left;margin-left:13.35pt;margin-top:-.45pt;width:23.75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" fillcolor="#bfbfbf" strokecolor="windowText" strokeweight="1pt">
                            <v:path arrowok="t"/>
                          </v:rect>
                        </w:pict>
                      </mc:Fallback>
                    </mc:AlternateContent>
                  </w:r>
                  <w:r w:rsidR="00FC1FA0" w:rsidRPr="00FC1FA0">
                    <w:rPr>
                      <w:rFonts w:cs="Times New Roman" w:hint="eastAsia"/>
                      <w:color w:val="auto"/>
                      <w:kern w:val="2"/>
                      <w:sz w:val="18"/>
                      <w:szCs w:val="18"/>
                    </w:rPr>
                    <w:t xml:space="preserve">　　　は算定不可</w:t>
                  </w:r>
                </w:p>
              </w:tc>
            </w:tr>
            <w:tr w:rsidR="00FC1FA0" w:rsidRPr="00FC1FA0" w:rsidTr="00A2601F">
              <w:trPr>
                <w:gridAfter w:val="5"/>
                <w:wAfter w:w="2835" w:type="dxa"/>
              </w:trPr>
              <w:tc>
                <w:tcPr>
                  <w:tcW w:w="455"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FC1FA0" w:rsidRPr="00F857BE" w:rsidRDefault="00FC1FA0" w:rsidP="00FC1FA0">
                  <w:pPr>
                    <w:overflowPunct/>
                    <w:adjustRightInd/>
                    <w:textAlignment w:val="auto"/>
                    <w:rPr>
                      <w:rFonts w:cs="Times New Roman"/>
                      <w:color w:val="auto"/>
                      <w:kern w:val="2"/>
                      <w:sz w:val="14"/>
                      <w:szCs w:val="18"/>
                    </w:rPr>
                  </w:pPr>
                  <w:r w:rsidRPr="00F857BE">
                    <w:rPr>
                      <w:rFonts w:cs="Times New Roman"/>
                      <w:color w:val="auto"/>
                      <w:kern w:val="2"/>
                      <w:sz w:val="16"/>
                      <w:szCs w:val="18"/>
                    </w:rPr>
                    <w:t>13</w:t>
                  </w:r>
                  <w:r w:rsidRPr="00F857BE">
                    <w:rPr>
                      <w:rFonts w:cs="Times New Roman" w:hint="eastAsia"/>
                      <w:color w:val="auto"/>
                      <w:kern w:val="2"/>
                      <w:sz w:val="14"/>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857BE" w:rsidRDefault="00FC1FA0" w:rsidP="00FC1FA0">
                  <w:pPr>
                    <w:overflowPunct/>
                    <w:adjustRightInd/>
                    <w:textAlignment w:val="auto"/>
                    <w:rPr>
                      <w:rFonts w:cs="Times New Roman"/>
                      <w:color w:val="auto"/>
                      <w:kern w:val="2"/>
                      <w:sz w:val="14"/>
                      <w:szCs w:val="18"/>
                    </w:rPr>
                  </w:pPr>
                  <w:r w:rsidRPr="00F857BE">
                    <w:rPr>
                      <w:rFonts w:cs="Times New Roman"/>
                      <w:color w:val="auto"/>
                      <w:kern w:val="2"/>
                      <w:sz w:val="16"/>
                      <w:szCs w:val="18"/>
                    </w:rPr>
                    <w:t>14</w:t>
                  </w:r>
                  <w:r w:rsidRPr="00F857BE">
                    <w:rPr>
                      <w:rFonts w:cs="Times New Roman" w:hint="eastAsia"/>
                      <w:color w:val="auto"/>
                      <w:kern w:val="2"/>
                      <w:sz w:val="14"/>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857BE" w:rsidRDefault="00FC1FA0" w:rsidP="00FC1FA0">
                  <w:pPr>
                    <w:overflowPunct/>
                    <w:adjustRightInd/>
                    <w:textAlignment w:val="auto"/>
                    <w:rPr>
                      <w:rFonts w:cs="Times New Roman"/>
                      <w:color w:val="auto"/>
                      <w:kern w:val="2"/>
                      <w:sz w:val="14"/>
                      <w:szCs w:val="18"/>
                    </w:rPr>
                  </w:pPr>
                  <w:r w:rsidRPr="00F857BE">
                    <w:rPr>
                      <w:rFonts w:cs="Times New Roman"/>
                      <w:color w:val="auto"/>
                      <w:kern w:val="2"/>
                      <w:sz w:val="16"/>
                      <w:szCs w:val="18"/>
                    </w:rPr>
                    <w:t>15</w:t>
                  </w:r>
                  <w:r w:rsidRPr="00F857BE">
                    <w:rPr>
                      <w:rFonts w:cs="Times New Roman" w:hint="eastAsia"/>
                      <w:color w:val="auto"/>
                      <w:kern w:val="2"/>
                      <w:sz w:val="14"/>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857BE" w:rsidRDefault="00FC1FA0" w:rsidP="00FC1FA0">
                  <w:pPr>
                    <w:overflowPunct/>
                    <w:adjustRightInd/>
                    <w:textAlignment w:val="auto"/>
                    <w:rPr>
                      <w:rFonts w:cs="Times New Roman"/>
                      <w:color w:val="auto"/>
                      <w:kern w:val="2"/>
                      <w:sz w:val="14"/>
                      <w:szCs w:val="18"/>
                    </w:rPr>
                  </w:pPr>
                  <w:r w:rsidRPr="00F857BE">
                    <w:rPr>
                      <w:rFonts w:cs="Times New Roman"/>
                      <w:color w:val="auto"/>
                      <w:kern w:val="2"/>
                      <w:sz w:val="16"/>
                      <w:szCs w:val="18"/>
                    </w:rPr>
                    <w:t>16</w:t>
                  </w:r>
                  <w:r w:rsidRPr="00F857BE">
                    <w:rPr>
                      <w:rFonts w:cs="Times New Roman" w:hint="eastAsia"/>
                      <w:color w:val="auto"/>
                      <w:kern w:val="2"/>
                      <w:sz w:val="14"/>
                      <w:szCs w:val="18"/>
                    </w:rPr>
                    <w:t>回</w:t>
                  </w:r>
                </w:p>
              </w:tc>
              <w:tc>
                <w:tcPr>
                  <w:tcW w:w="2268" w:type="dxa"/>
                  <w:gridSpan w:val="4"/>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p>
              </w:tc>
            </w:tr>
            <w:tr w:rsidR="00FC1FA0" w:rsidRPr="00FC1FA0" w:rsidTr="00A2601F">
              <w:trPr>
                <w:gridAfter w:val="5"/>
                <w:wAfter w:w="2835" w:type="dxa"/>
              </w:trPr>
              <w:tc>
                <w:tcPr>
                  <w:tcW w:w="455"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FC1FA0" w:rsidRPr="00F857BE" w:rsidRDefault="00FC1FA0" w:rsidP="00FC1FA0">
                  <w:pPr>
                    <w:overflowPunct/>
                    <w:adjustRightInd/>
                    <w:textAlignment w:val="auto"/>
                    <w:rPr>
                      <w:rFonts w:cs="Times New Roman"/>
                      <w:color w:val="auto"/>
                      <w:kern w:val="2"/>
                      <w:sz w:val="14"/>
                      <w:szCs w:val="18"/>
                    </w:rPr>
                  </w:pPr>
                  <w:r w:rsidRPr="00F857BE">
                    <w:rPr>
                      <w:rFonts w:cs="Times New Roman"/>
                      <w:color w:val="auto"/>
                      <w:kern w:val="2"/>
                      <w:sz w:val="16"/>
                      <w:szCs w:val="18"/>
                    </w:rPr>
                    <w:t>14</w:t>
                  </w:r>
                  <w:r w:rsidRPr="00F857BE">
                    <w:rPr>
                      <w:rFonts w:cs="Times New Roman" w:hint="eastAsia"/>
                      <w:color w:val="auto"/>
                      <w:kern w:val="2"/>
                      <w:sz w:val="14"/>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857BE" w:rsidRDefault="00FC1FA0" w:rsidP="00FC1FA0">
                  <w:pPr>
                    <w:overflowPunct/>
                    <w:adjustRightInd/>
                    <w:textAlignment w:val="auto"/>
                    <w:rPr>
                      <w:rFonts w:cs="Times New Roman"/>
                      <w:color w:val="auto"/>
                      <w:kern w:val="2"/>
                      <w:sz w:val="14"/>
                      <w:szCs w:val="18"/>
                    </w:rPr>
                  </w:pPr>
                  <w:r w:rsidRPr="00F857BE">
                    <w:rPr>
                      <w:rFonts w:cs="Times New Roman"/>
                      <w:color w:val="auto"/>
                      <w:kern w:val="2"/>
                      <w:sz w:val="16"/>
                      <w:szCs w:val="18"/>
                    </w:rPr>
                    <w:t>15</w:t>
                  </w:r>
                  <w:r w:rsidRPr="00F857BE">
                    <w:rPr>
                      <w:rFonts w:cs="Times New Roman" w:hint="eastAsia"/>
                      <w:color w:val="auto"/>
                      <w:kern w:val="2"/>
                      <w:sz w:val="14"/>
                      <w:szCs w:val="18"/>
                    </w:rPr>
                    <w:t>回</w:t>
                  </w:r>
                </w:p>
              </w:tc>
              <w:tc>
                <w:tcPr>
                  <w:tcW w:w="567" w:type="dxa"/>
                  <w:tcBorders>
                    <w:top w:val="single" w:sz="4" w:space="0" w:color="auto"/>
                    <w:left w:val="single" w:sz="4" w:space="0" w:color="auto"/>
                    <w:bottom w:val="single" w:sz="4" w:space="0" w:color="auto"/>
                    <w:right w:val="single" w:sz="4" w:space="0" w:color="auto"/>
                  </w:tcBorders>
                </w:tcPr>
                <w:p w:rsidR="00FC1FA0" w:rsidRPr="00F857BE" w:rsidRDefault="00FC1FA0" w:rsidP="00FC1FA0">
                  <w:pPr>
                    <w:overflowPunct/>
                    <w:adjustRightInd/>
                    <w:textAlignment w:val="auto"/>
                    <w:rPr>
                      <w:rFonts w:cs="Times New Roman"/>
                      <w:color w:val="auto"/>
                      <w:kern w:val="2"/>
                      <w:sz w:val="14"/>
                      <w:szCs w:val="18"/>
                    </w:rPr>
                  </w:pPr>
                  <w:r w:rsidRPr="00F857BE">
                    <w:rPr>
                      <w:rFonts w:cs="Times New Roman"/>
                      <w:color w:val="auto"/>
                      <w:kern w:val="2"/>
                      <w:sz w:val="16"/>
                      <w:szCs w:val="18"/>
                    </w:rPr>
                    <w:t>16</w:t>
                  </w:r>
                  <w:r w:rsidRPr="00F857BE">
                    <w:rPr>
                      <w:rFonts w:cs="Times New Roman" w:hint="eastAsia"/>
                      <w:color w:val="auto"/>
                      <w:kern w:val="2"/>
                      <w:sz w:val="14"/>
                      <w:szCs w:val="18"/>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2268" w:type="dxa"/>
                  <w:gridSpan w:val="4"/>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p>
              </w:tc>
            </w:tr>
            <w:tr w:rsidR="00FC1FA0" w:rsidRPr="00FC1FA0" w:rsidTr="00A2601F">
              <w:trPr>
                <w:gridAfter w:val="5"/>
                <w:wAfter w:w="2835" w:type="dxa"/>
              </w:trPr>
              <w:tc>
                <w:tcPr>
                  <w:tcW w:w="455"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r w:rsidRPr="00F857BE">
                    <w:rPr>
                      <w:rFonts w:cs="Times New Roman"/>
                      <w:color w:val="auto"/>
                      <w:kern w:val="2"/>
                      <w:sz w:val="16"/>
                      <w:szCs w:val="18"/>
                    </w:rPr>
                    <w:t>15</w:t>
                  </w:r>
                  <w:r w:rsidRPr="00F857BE">
                    <w:rPr>
                      <w:rFonts w:cs="Times New Roman" w:hint="eastAsia"/>
                      <w:color w:val="auto"/>
                      <w:kern w:val="2"/>
                      <w:sz w:val="14"/>
                      <w:szCs w:val="18"/>
                    </w:rPr>
                    <w:t>回</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2268" w:type="dxa"/>
                  <w:gridSpan w:val="4"/>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p>
              </w:tc>
            </w:tr>
            <w:tr w:rsidR="00FC1FA0" w:rsidRPr="00FC1FA0" w:rsidTr="00A2601F">
              <w:trPr>
                <w:gridAfter w:val="5"/>
                <w:wAfter w:w="2835" w:type="dxa"/>
              </w:trPr>
              <w:tc>
                <w:tcPr>
                  <w:tcW w:w="455" w:type="dxa"/>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1"/>
                      <w:szCs w:val="21"/>
                    </w:rPr>
                  </w:pPr>
                </w:p>
              </w:tc>
              <w:tc>
                <w:tcPr>
                  <w:tcW w:w="567" w:type="dxa"/>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20"/>
                      <w:szCs w:val="20"/>
                    </w:rPr>
                  </w:pPr>
                  <w:r w:rsidRPr="00FC1FA0">
                    <w:rPr>
                      <w:rFonts w:cs="Times New Roman"/>
                      <w:color w:val="auto"/>
                      <w:kern w:val="2"/>
                      <w:sz w:val="20"/>
                      <w:szCs w:val="20"/>
                    </w:rPr>
                    <w:t>3</w:t>
                  </w: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567" w:type="dxa"/>
                  <w:tcBorders>
                    <w:top w:val="single" w:sz="4" w:space="0" w:color="auto"/>
                    <w:left w:val="single" w:sz="4" w:space="0" w:color="auto"/>
                    <w:bottom w:val="single" w:sz="4" w:space="0" w:color="auto"/>
                    <w:right w:val="single" w:sz="4" w:space="0" w:color="auto"/>
                  </w:tcBorders>
                  <w:shd w:val="pct25" w:color="auto" w:fill="auto"/>
                </w:tcPr>
                <w:p w:rsidR="00FC1FA0" w:rsidRPr="00FC1FA0" w:rsidRDefault="00FC1FA0" w:rsidP="00FC1FA0">
                  <w:pPr>
                    <w:overflowPunct/>
                    <w:adjustRightInd/>
                    <w:textAlignment w:val="auto"/>
                    <w:rPr>
                      <w:rFonts w:cs="Times New Roman"/>
                      <w:color w:val="auto"/>
                      <w:kern w:val="2"/>
                      <w:sz w:val="18"/>
                      <w:szCs w:val="18"/>
                    </w:rPr>
                  </w:pPr>
                </w:p>
              </w:tc>
              <w:tc>
                <w:tcPr>
                  <w:tcW w:w="2268" w:type="dxa"/>
                  <w:gridSpan w:val="4"/>
                  <w:vMerge/>
                  <w:tcBorders>
                    <w:top w:val="single" w:sz="4" w:space="0" w:color="auto"/>
                    <w:left w:val="single" w:sz="4" w:space="0" w:color="auto"/>
                    <w:bottom w:val="single" w:sz="4" w:space="0" w:color="auto"/>
                    <w:right w:val="single" w:sz="4" w:space="0" w:color="auto"/>
                  </w:tcBorders>
                </w:tcPr>
                <w:p w:rsidR="00FC1FA0" w:rsidRPr="00FC1FA0" w:rsidRDefault="00FC1FA0" w:rsidP="00FC1FA0">
                  <w:pPr>
                    <w:overflowPunct/>
                    <w:adjustRightInd/>
                    <w:textAlignment w:val="auto"/>
                    <w:rPr>
                      <w:rFonts w:cs="Times New Roman"/>
                      <w:color w:val="auto"/>
                      <w:kern w:val="2"/>
                      <w:sz w:val="18"/>
                      <w:szCs w:val="18"/>
                    </w:rPr>
                  </w:pPr>
                </w:p>
              </w:tc>
            </w:tr>
          </w:tbl>
          <w:p w:rsidR="00FC1FA0" w:rsidRPr="00FC1FA0" w:rsidRDefault="00FC1FA0" w:rsidP="00FC1FA0">
            <w:pPr>
              <w:overflowPunct/>
              <w:adjustRightInd/>
              <w:textAlignment w:val="auto"/>
              <w:rPr>
                <w:rFonts w:cs="Times New Roman"/>
                <w:color w:val="auto"/>
                <w:kern w:val="2"/>
                <w:sz w:val="21"/>
                <w:szCs w:val="21"/>
              </w:rPr>
            </w:pPr>
          </w:p>
          <w:p w:rsidR="00FC1FA0" w:rsidRPr="00A23BE0" w:rsidRDefault="00FC1FA0" w:rsidP="00FC1FA0">
            <w:pPr>
              <w:overflowPunct/>
              <w:adjustRightInd/>
              <w:textAlignment w:val="auto"/>
              <w:rPr>
                <w:rFonts w:cs="Times New Roman"/>
                <w:color w:val="auto"/>
                <w:kern w:val="2"/>
              </w:rPr>
            </w:pPr>
            <w:r w:rsidRPr="00A23BE0">
              <w:rPr>
                <w:rFonts w:cs="Times New Roman" w:hint="eastAsia"/>
                <w:color w:val="auto"/>
                <w:kern w:val="2"/>
              </w:rPr>
              <w:t>（※）利用者の状態については、生活支援サービスⅠ型に換算した際の状態とする。</w:t>
            </w:r>
          </w:p>
          <w:p w:rsidR="00FC1FA0" w:rsidRPr="00A23BE0" w:rsidRDefault="00FC1FA0" w:rsidP="00FC1FA0">
            <w:pPr>
              <w:overflowPunct/>
              <w:adjustRightInd/>
              <w:textAlignment w:val="auto"/>
              <w:rPr>
                <w:rFonts w:cs="Times New Roman"/>
                <w:color w:val="auto"/>
                <w:kern w:val="2"/>
              </w:rPr>
            </w:pPr>
            <w:r w:rsidRPr="00A23BE0">
              <w:rPr>
                <w:rFonts w:cs="Times New Roman" w:hint="eastAsia"/>
                <w:color w:val="auto"/>
                <w:kern w:val="2"/>
              </w:rPr>
              <w:t>（３）ニについては、事業所と同一敷地内にある高齢者住宅に居住する利用者について加算算定はできないこととする。</w:t>
            </w:r>
          </w:p>
          <w:p w:rsidR="00FC1FA0" w:rsidRPr="00A23BE0" w:rsidRDefault="00FC1FA0" w:rsidP="00FC1FA0">
            <w:pPr>
              <w:overflowPunct/>
              <w:adjustRightInd/>
              <w:textAlignment w:val="auto"/>
              <w:rPr>
                <w:rFonts w:cs="Times New Roman"/>
                <w:color w:val="auto"/>
                <w:kern w:val="2"/>
              </w:rPr>
            </w:pPr>
            <w:r w:rsidRPr="00A23BE0">
              <w:rPr>
                <w:rFonts w:cs="Times New Roman" w:hint="eastAsia"/>
                <w:color w:val="auto"/>
                <w:kern w:val="2"/>
              </w:rPr>
              <w:t>（４）</w:t>
            </w:r>
            <w:r w:rsidRPr="00A23BE0">
              <w:rPr>
                <w:rFonts w:hAnsi="Century" w:cs="Times New Roman" w:hint="eastAsia"/>
                <w:kern w:val="2"/>
              </w:rPr>
              <w:t>ホについては、所定単位は、イ～ニにより算定した単位数の合計とする。</w:t>
            </w:r>
          </w:p>
          <w:p w:rsidR="00FC1FA0" w:rsidRPr="00A23BE0" w:rsidRDefault="00FC1FA0" w:rsidP="00FC1FA0">
            <w:pPr>
              <w:overflowPunct/>
              <w:adjustRightInd/>
              <w:textAlignment w:val="auto"/>
              <w:rPr>
                <w:rFonts w:hAnsi="Century" w:cs="Times New Roman"/>
                <w:kern w:val="2"/>
              </w:rPr>
            </w:pPr>
            <w:r w:rsidRPr="00A23BE0">
              <w:rPr>
                <w:rFonts w:cs="Times New Roman" w:hint="eastAsia"/>
                <w:color w:val="auto"/>
                <w:kern w:val="2"/>
              </w:rPr>
              <w:t>（５）ホについては、支給限度額の対象外の算定項目とする。</w:t>
            </w:r>
            <w:r w:rsidRPr="00A23BE0">
              <w:rPr>
                <w:rFonts w:hAnsi="Century" w:cs="Times New Roman" w:hint="eastAsia"/>
                <w:kern w:val="2"/>
              </w:rPr>
              <w:t>なお、（</w:t>
            </w:r>
            <w:r w:rsidRPr="00A23BE0">
              <w:rPr>
                <w:rFonts w:hint="eastAsia"/>
                <w:kern w:val="2"/>
              </w:rPr>
              <w:t>Ⅳ</w:t>
            </w:r>
            <w:r w:rsidRPr="00A23BE0">
              <w:rPr>
                <w:rFonts w:hAnsi="Century" w:cs="Times New Roman" w:hint="eastAsia"/>
                <w:kern w:val="2"/>
              </w:rPr>
              <w:t>）</w:t>
            </w:r>
            <w:r w:rsidR="007D17CF" w:rsidRPr="00A23BE0">
              <w:rPr>
                <w:rFonts w:hAnsi="Century" w:cs="Times New Roman" w:hint="eastAsia"/>
                <w:kern w:val="2"/>
              </w:rPr>
              <w:t>、</w:t>
            </w:r>
            <w:r w:rsidRPr="00A23BE0">
              <w:rPr>
                <w:rFonts w:hAnsi="Century" w:cs="Times New Roman" w:hint="eastAsia"/>
                <w:kern w:val="2"/>
              </w:rPr>
              <w:t>（</w:t>
            </w:r>
            <w:r w:rsidRPr="00A23BE0">
              <w:rPr>
                <w:rFonts w:hint="eastAsia"/>
                <w:kern w:val="2"/>
              </w:rPr>
              <w:t>Ⅴ</w:t>
            </w:r>
            <w:r w:rsidRPr="00A23BE0">
              <w:rPr>
                <w:rFonts w:hAnsi="Century" w:cs="Times New Roman" w:hint="eastAsia"/>
                <w:kern w:val="2"/>
              </w:rPr>
              <w:t>）については、介護給付において廃止される同時期において廃止する。</w:t>
            </w:r>
          </w:p>
          <w:p w:rsidR="00FC1FA0" w:rsidRPr="00FC1FA0" w:rsidRDefault="00FC1FA0" w:rsidP="00FC1FA0">
            <w:pPr>
              <w:overflowPunct/>
              <w:adjustRightInd/>
              <w:textAlignment w:val="auto"/>
              <w:rPr>
                <w:rFonts w:hAnsi="Century" w:cs="Times New Roman"/>
                <w:color w:val="auto"/>
                <w:kern w:val="2"/>
                <w:sz w:val="21"/>
                <w:szCs w:val="21"/>
              </w:rPr>
            </w:pPr>
            <w:r w:rsidRPr="00A23BE0">
              <w:rPr>
                <w:rFonts w:cs="Times New Roman" w:hint="eastAsia"/>
                <w:color w:val="auto"/>
                <w:kern w:val="2"/>
              </w:rPr>
              <w:t>（６）訪問介護相当サービスと共通の加算に関する基準要件については、訪問介護相当サービスにおける基準要件に準ずることとする。</w:t>
            </w:r>
          </w:p>
        </w:tc>
      </w:tr>
    </w:tbl>
    <w:p w:rsidR="00D64628" w:rsidRPr="00FC1FA0" w:rsidRDefault="00D64628" w:rsidP="00D64628">
      <w:pPr>
        <w:overflowPunct/>
        <w:adjustRightInd/>
        <w:ind w:left="316" w:hangingChars="140" w:hanging="316"/>
        <w:textAlignment w:val="auto"/>
        <w:rPr>
          <w:rFonts w:hAnsi="Century" w:cs="Times New Roman"/>
          <w:color w:val="auto"/>
          <w:kern w:val="2"/>
        </w:rPr>
      </w:pPr>
    </w:p>
    <w:sectPr w:rsidR="00D64628" w:rsidRPr="00FC1FA0" w:rsidSect="00D75BA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709" w:left="1418" w:header="720" w:footer="720" w:gutter="0"/>
      <w:pgNumType w:start="1"/>
      <w:cols w:space="720"/>
      <w:noEndnote/>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6C5" w:rsidRDefault="00C356C5">
      <w:r>
        <w:separator/>
      </w:r>
    </w:p>
  </w:endnote>
  <w:endnote w:type="continuationSeparator" w:id="0">
    <w:p w:rsidR="00C356C5" w:rsidRDefault="00C3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6E" w:rsidRDefault="009A43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A8" w:rsidRDefault="00D75BA8">
    <w:pPr>
      <w:overflowPunct/>
      <w:autoSpaceDE w:val="0"/>
      <w:autoSpaceDN w:val="0"/>
      <w:jc w:val="left"/>
      <w:textAlignment w:val="auto"/>
      <w:rPr>
        <w:rFonts w:hAnsi="Times New Roman"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6E" w:rsidRDefault="009A43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6C5" w:rsidRDefault="00C356C5">
      <w:r>
        <w:rPr>
          <w:rFonts w:hAnsi="Times New Roman" w:cs="Times New Roman"/>
          <w:color w:val="auto"/>
          <w:sz w:val="2"/>
          <w:szCs w:val="2"/>
        </w:rPr>
        <w:continuationSeparator/>
      </w:r>
    </w:p>
  </w:footnote>
  <w:footnote w:type="continuationSeparator" w:id="0">
    <w:p w:rsidR="00C356C5" w:rsidRDefault="00C3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6E" w:rsidRDefault="009A43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A8" w:rsidRDefault="00D75BA8">
    <w:pPr>
      <w:overflowPunct/>
      <w:autoSpaceDE w:val="0"/>
      <w:autoSpaceDN w:val="0"/>
      <w:jc w:val="left"/>
      <w:textAlignment w:val="auto"/>
      <w:rPr>
        <w:rFonts w:hAnsi="Times New Roman"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36E" w:rsidRDefault="009A43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66479"/>
    <w:multiLevelType w:val="hybridMultilevel"/>
    <w:tmpl w:val="4A027B10"/>
    <w:lvl w:ilvl="0" w:tplc="A8B4993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A8"/>
    <w:rsid w:val="000037CE"/>
    <w:rsid w:val="0001557F"/>
    <w:rsid w:val="00050A36"/>
    <w:rsid w:val="00054894"/>
    <w:rsid w:val="00055FF4"/>
    <w:rsid w:val="0005765C"/>
    <w:rsid w:val="00083AD7"/>
    <w:rsid w:val="000B5D5D"/>
    <w:rsid w:val="000D5500"/>
    <w:rsid w:val="000D7159"/>
    <w:rsid w:val="000E3C6A"/>
    <w:rsid w:val="000F6D54"/>
    <w:rsid w:val="0010370C"/>
    <w:rsid w:val="001043E3"/>
    <w:rsid w:val="00107501"/>
    <w:rsid w:val="0016393A"/>
    <w:rsid w:val="001807BE"/>
    <w:rsid w:val="00197E6C"/>
    <w:rsid w:val="001A4F45"/>
    <w:rsid w:val="001B03C5"/>
    <w:rsid w:val="001B4618"/>
    <w:rsid w:val="001C66F3"/>
    <w:rsid w:val="001E4F4F"/>
    <w:rsid w:val="001F6284"/>
    <w:rsid w:val="002023B3"/>
    <w:rsid w:val="002073A9"/>
    <w:rsid w:val="002234D5"/>
    <w:rsid w:val="00226622"/>
    <w:rsid w:val="002417F1"/>
    <w:rsid w:val="0027725F"/>
    <w:rsid w:val="002772DE"/>
    <w:rsid w:val="00291428"/>
    <w:rsid w:val="002C0164"/>
    <w:rsid w:val="002C50B1"/>
    <w:rsid w:val="002D466C"/>
    <w:rsid w:val="002F5E6A"/>
    <w:rsid w:val="00303B3A"/>
    <w:rsid w:val="00307FA7"/>
    <w:rsid w:val="00357211"/>
    <w:rsid w:val="00367842"/>
    <w:rsid w:val="003D5227"/>
    <w:rsid w:val="003E4D18"/>
    <w:rsid w:val="003E7753"/>
    <w:rsid w:val="00425439"/>
    <w:rsid w:val="004314ED"/>
    <w:rsid w:val="00457D6B"/>
    <w:rsid w:val="00495B9D"/>
    <w:rsid w:val="00496C91"/>
    <w:rsid w:val="004E1A4F"/>
    <w:rsid w:val="004F130F"/>
    <w:rsid w:val="00510C62"/>
    <w:rsid w:val="0053724C"/>
    <w:rsid w:val="005471E7"/>
    <w:rsid w:val="00571FB8"/>
    <w:rsid w:val="005901A7"/>
    <w:rsid w:val="00597560"/>
    <w:rsid w:val="005B05F4"/>
    <w:rsid w:val="005B533E"/>
    <w:rsid w:val="005C146B"/>
    <w:rsid w:val="005E09B4"/>
    <w:rsid w:val="0060366A"/>
    <w:rsid w:val="00612715"/>
    <w:rsid w:val="00646BC7"/>
    <w:rsid w:val="00651E38"/>
    <w:rsid w:val="00653934"/>
    <w:rsid w:val="00674229"/>
    <w:rsid w:val="00674505"/>
    <w:rsid w:val="006963C7"/>
    <w:rsid w:val="006C03E4"/>
    <w:rsid w:val="00732B02"/>
    <w:rsid w:val="00766F58"/>
    <w:rsid w:val="007C070D"/>
    <w:rsid w:val="007D17CF"/>
    <w:rsid w:val="00801B5C"/>
    <w:rsid w:val="00817535"/>
    <w:rsid w:val="00824FF0"/>
    <w:rsid w:val="00843EDF"/>
    <w:rsid w:val="008725D4"/>
    <w:rsid w:val="00876838"/>
    <w:rsid w:val="00890847"/>
    <w:rsid w:val="00890A6C"/>
    <w:rsid w:val="00896343"/>
    <w:rsid w:val="008A04BB"/>
    <w:rsid w:val="008A284A"/>
    <w:rsid w:val="008C2442"/>
    <w:rsid w:val="009039B6"/>
    <w:rsid w:val="00944C8C"/>
    <w:rsid w:val="00971B49"/>
    <w:rsid w:val="00980719"/>
    <w:rsid w:val="00981402"/>
    <w:rsid w:val="0098715E"/>
    <w:rsid w:val="009A436E"/>
    <w:rsid w:val="009B53BD"/>
    <w:rsid w:val="009D43A4"/>
    <w:rsid w:val="009D6469"/>
    <w:rsid w:val="009D64F6"/>
    <w:rsid w:val="00A23BE0"/>
    <w:rsid w:val="00A2434F"/>
    <w:rsid w:val="00A2601F"/>
    <w:rsid w:val="00A274D4"/>
    <w:rsid w:val="00A83D6C"/>
    <w:rsid w:val="00AD5143"/>
    <w:rsid w:val="00AD6986"/>
    <w:rsid w:val="00AE43CD"/>
    <w:rsid w:val="00B0179E"/>
    <w:rsid w:val="00B21C71"/>
    <w:rsid w:val="00B24B53"/>
    <w:rsid w:val="00B260F0"/>
    <w:rsid w:val="00B269F2"/>
    <w:rsid w:val="00B9545F"/>
    <w:rsid w:val="00BA3422"/>
    <w:rsid w:val="00BA4B00"/>
    <w:rsid w:val="00BA6A90"/>
    <w:rsid w:val="00BB5003"/>
    <w:rsid w:val="00BC5D68"/>
    <w:rsid w:val="00BE1C5F"/>
    <w:rsid w:val="00BF757E"/>
    <w:rsid w:val="00BF7F5B"/>
    <w:rsid w:val="00C05D86"/>
    <w:rsid w:val="00C356C5"/>
    <w:rsid w:val="00C441D5"/>
    <w:rsid w:val="00CC2E61"/>
    <w:rsid w:val="00CD6E3E"/>
    <w:rsid w:val="00D64628"/>
    <w:rsid w:val="00D717DC"/>
    <w:rsid w:val="00D75BA8"/>
    <w:rsid w:val="00D90EF7"/>
    <w:rsid w:val="00DB5AED"/>
    <w:rsid w:val="00DB6556"/>
    <w:rsid w:val="00DD292C"/>
    <w:rsid w:val="00E0261F"/>
    <w:rsid w:val="00E17A77"/>
    <w:rsid w:val="00E857E0"/>
    <w:rsid w:val="00E97951"/>
    <w:rsid w:val="00EA6BFD"/>
    <w:rsid w:val="00EB10A7"/>
    <w:rsid w:val="00EB4ED0"/>
    <w:rsid w:val="00F0643A"/>
    <w:rsid w:val="00F122D0"/>
    <w:rsid w:val="00F168FE"/>
    <w:rsid w:val="00F36920"/>
    <w:rsid w:val="00F5570A"/>
    <w:rsid w:val="00F63B86"/>
    <w:rsid w:val="00F66AB2"/>
    <w:rsid w:val="00F71650"/>
    <w:rsid w:val="00F857BE"/>
    <w:rsid w:val="00FA401B"/>
    <w:rsid w:val="00FA4FFA"/>
    <w:rsid w:val="00FC1FA0"/>
    <w:rsid w:val="00FD5977"/>
    <w:rsid w:val="00FF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72F0E6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C8C"/>
    <w:rPr>
      <w:rFonts w:cs="Times New Roman"/>
      <w:color w:val="0000FF" w:themeColor="hyperlink"/>
      <w:u w:val="single"/>
    </w:rPr>
  </w:style>
  <w:style w:type="paragraph" w:styleId="a4">
    <w:name w:val="header"/>
    <w:basedOn w:val="a"/>
    <w:link w:val="a5"/>
    <w:uiPriority w:val="99"/>
    <w:unhideWhenUsed/>
    <w:rsid w:val="00BE1C5F"/>
    <w:pPr>
      <w:tabs>
        <w:tab w:val="center" w:pos="4252"/>
        <w:tab w:val="right" w:pos="8504"/>
      </w:tabs>
      <w:snapToGrid w:val="0"/>
    </w:pPr>
  </w:style>
  <w:style w:type="character" w:customStyle="1" w:styleId="a5">
    <w:name w:val="ヘッダー (文字)"/>
    <w:basedOn w:val="a0"/>
    <w:link w:val="a4"/>
    <w:uiPriority w:val="99"/>
    <w:locked/>
    <w:rsid w:val="00BE1C5F"/>
    <w:rPr>
      <w:rFonts w:ascii="ＭＳ 明朝" w:eastAsia="ＭＳ 明朝" w:cs="ＭＳ 明朝"/>
      <w:color w:val="000000"/>
      <w:kern w:val="0"/>
      <w:sz w:val="22"/>
      <w:szCs w:val="22"/>
    </w:rPr>
  </w:style>
  <w:style w:type="paragraph" w:styleId="a6">
    <w:name w:val="footer"/>
    <w:basedOn w:val="a"/>
    <w:link w:val="a7"/>
    <w:uiPriority w:val="99"/>
    <w:unhideWhenUsed/>
    <w:rsid w:val="00BE1C5F"/>
    <w:pPr>
      <w:tabs>
        <w:tab w:val="center" w:pos="4252"/>
        <w:tab w:val="right" w:pos="8504"/>
      </w:tabs>
      <w:snapToGrid w:val="0"/>
    </w:pPr>
  </w:style>
  <w:style w:type="character" w:customStyle="1" w:styleId="a7">
    <w:name w:val="フッター (文字)"/>
    <w:basedOn w:val="a0"/>
    <w:link w:val="a6"/>
    <w:uiPriority w:val="99"/>
    <w:locked/>
    <w:rsid w:val="00BE1C5F"/>
    <w:rPr>
      <w:rFonts w:ascii="ＭＳ 明朝" w:eastAsia="ＭＳ 明朝" w:cs="ＭＳ 明朝"/>
      <w:color w:val="000000"/>
      <w:kern w:val="0"/>
      <w:sz w:val="22"/>
      <w:szCs w:val="22"/>
    </w:rPr>
  </w:style>
  <w:style w:type="table" w:styleId="a8">
    <w:name w:val="Table Grid"/>
    <w:basedOn w:val="a1"/>
    <w:uiPriority w:val="59"/>
    <w:rsid w:val="0082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D68"/>
    <w:pPr>
      <w:widowControl w:val="0"/>
      <w:autoSpaceDE w:val="0"/>
      <w:autoSpaceDN w:val="0"/>
      <w:adjustRightInd w:val="0"/>
    </w:pPr>
    <w:rPr>
      <w:rFonts w:ascii="ＭＳ 明朝" w:cs="ＭＳ 明朝"/>
      <w:color w:val="000000"/>
      <w:kern w:val="0"/>
      <w:sz w:val="24"/>
      <w:szCs w:val="24"/>
    </w:rPr>
  </w:style>
  <w:style w:type="table" w:customStyle="1" w:styleId="1">
    <w:name w:val="表 (格子)1"/>
    <w:basedOn w:val="a1"/>
    <w:next w:val="a8"/>
    <w:uiPriority w:val="59"/>
    <w:rsid w:val="00FC1FA0"/>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8071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8071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184231">
      <w:marLeft w:val="0"/>
      <w:marRight w:val="0"/>
      <w:marTop w:val="0"/>
      <w:marBottom w:val="0"/>
      <w:divBdr>
        <w:top w:val="none" w:sz="0" w:space="0" w:color="auto"/>
        <w:left w:val="none" w:sz="0" w:space="0" w:color="auto"/>
        <w:bottom w:val="none" w:sz="0" w:space="0" w:color="auto"/>
        <w:right w:val="none" w:sz="0" w:space="0" w:color="auto"/>
      </w:divBdr>
      <w:divsChild>
        <w:div w:id="763184218">
          <w:marLeft w:val="0"/>
          <w:marRight w:val="0"/>
          <w:marTop w:val="0"/>
          <w:marBottom w:val="0"/>
          <w:divBdr>
            <w:top w:val="none" w:sz="0" w:space="0" w:color="auto"/>
            <w:left w:val="none" w:sz="0" w:space="0" w:color="auto"/>
            <w:bottom w:val="none" w:sz="0" w:space="0" w:color="auto"/>
            <w:right w:val="none" w:sz="0" w:space="0" w:color="auto"/>
          </w:divBdr>
          <w:divsChild>
            <w:div w:id="7631845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63184220">
                  <w:marLeft w:val="-4275"/>
                  <w:marRight w:val="0"/>
                  <w:marTop w:val="0"/>
                  <w:marBottom w:val="0"/>
                  <w:divBdr>
                    <w:top w:val="none" w:sz="0" w:space="0" w:color="auto"/>
                    <w:left w:val="none" w:sz="0" w:space="0" w:color="auto"/>
                    <w:bottom w:val="none" w:sz="0" w:space="0" w:color="auto"/>
                    <w:right w:val="none" w:sz="0" w:space="0" w:color="auto"/>
                  </w:divBdr>
                  <w:divsChild>
                    <w:div w:id="7631842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3184222">
                          <w:marLeft w:val="0"/>
                          <w:marRight w:val="0"/>
                          <w:marTop w:val="0"/>
                          <w:marBottom w:val="0"/>
                          <w:divBdr>
                            <w:top w:val="none" w:sz="0" w:space="0" w:color="auto"/>
                            <w:left w:val="none" w:sz="0" w:space="0" w:color="auto"/>
                            <w:bottom w:val="none" w:sz="0" w:space="0" w:color="auto"/>
                            <w:right w:val="none" w:sz="0" w:space="0" w:color="auto"/>
                          </w:divBdr>
                          <w:divsChild>
                            <w:div w:id="763184217">
                              <w:marLeft w:val="0"/>
                              <w:marRight w:val="0"/>
                              <w:marTop w:val="0"/>
                              <w:marBottom w:val="0"/>
                              <w:divBdr>
                                <w:top w:val="none" w:sz="0" w:space="0" w:color="auto"/>
                                <w:left w:val="none" w:sz="0" w:space="0" w:color="auto"/>
                                <w:bottom w:val="none" w:sz="0" w:space="0" w:color="auto"/>
                                <w:right w:val="none" w:sz="0" w:space="0" w:color="auto"/>
                              </w:divBdr>
                              <w:divsChild>
                                <w:div w:id="763184219">
                                  <w:marLeft w:val="0"/>
                                  <w:marRight w:val="0"/>
                                  <w:marTop w:val="0"/>
                                  <w:marBottom w:val="0"/>
                                  <w:divBdr>
                                    <w:top w:val="none" w:sz="0" w:space="0" w:color="auto"/>
                                    <w:left w:val="none" w:sz="0" w:space="0" w:color="auto"/>
                                    <w:bottom w:val="none" w:sz="0" w:space="0" w:color="auto"/>
                                    <w:right w:val="none" w:sz="0" w:space="0" w:color="auto"/>
                                  </w:divBdr>
                                  <w:divsChild>
                                    <w:div w:id="7631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24">
                              <w:marLeft w:val="0"/>
                              <w:marRight w:val="0"/>
                              <w:marTop w:val="0"/>
                              <w:marBottom w:val="0"/>
                              <w:divBdr>
                                <w:top w:val="none" w:sz="0" w:space="0" w:color="auto"/>
                                <w:left w:val="none" w:sz="0" w:space="0" w:color="auto"/>
                                <w:bottom w:val="none" w:sz="0" w:space="0" w:color="auto"/>
                                <w:right w:val="none" w:sz="0" w:space="0" w:color="auto"/>
                              </w:divBdr>
                              <w:divsChild>
                                <w:div w:id="763184228">
                                  <w:marLeft w:val="0"/>
                                  <w:marRight w:val="0"/>
                                  <w:marTop w:val="0"/>
                                  <w:marBottom w:val="0"/>
                                  <w:divBdr>
                                    <w:top w:val="none" w:sz="0" w:space="0" w:color="auto"/>
                                    <w:left w:val="none" w:sz="0" w:space="0" w:color="auto"/>
                                    <w:bottom w:val="none" w:sz="0" w:space="0" w:color="auto"/>
                                    <w:right w:val="none" w:sz="0" w:space="0" w:color="auto"/>
                                  </w:divBdr>
                                  <w:divsChild>
                                    <w:div w:id="7631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25">
                              <w:marLeft w:val="0"/>
                              <w:marRight w:val="0"/>
                              <w:marTop w:val="0"/>
                              <w:marBottom w:val="0"/>
                              <w:divBdr>
                                <w:top w:val="none" w:sz="0" w:space="0" w:color="auto"/>
                                <w:left w:val="none" w:sz="0" w:space="0" w:color="auto"/>
                                <w:bottom w:val="none" w:sz="0" w:space="0" w:color="auto"/>
                                <w:right w:val="none" w:sz="0" w:space="0" w:color="auto"/>
                              </w:divBdr>
                              <w:divsChild>
                                <w:div w:id="763184550">
                                  <w:marLeft w:val="0"/>
                                  <w:marRight w:val="0"/>
                                  <w:marTop w:val="0"/>
                                  <w:marBottom w:val="0"/>
                                  <w:divBdr>
                                    <w:top w:val="none" w:sz="0" w:space="0" w:color="auto"/>
                                    <w:left w:val="none" w:sz="0" w:space="0" w:color="auto"/>
                                    <w:bottom w:val="none" w:sz="0" w:space="0" w:color="auto"/>
                                    <w:right w:val="none" w:sz="0" w:space="0" w:color="auto"/>
                                  </w:divBdr>
                                  <w:divsChild>
                                    <w:div w:id="7631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26">
                              <w:marLeft w:val="0"/>
                              <w:marRight w:val="0"/>
                              <w:marTop w:val="0"/>
                              <w:marBottom w:val="0"/>
                              <w:divBdr>
                                <w:top w:val="none" w:sz="0" w:space="0" w:color="auto"/>
                                <w:left w:val="none" w:sz="0" w:space="0" w:color="auto"/>
                                <w:bottom w:val="none" w:sz="0" w:space="0" w:color="auto"/>
                                <w:right w:val="none" w:sz="0" w:space="0" w:color="auto"/>
                              </w:divBdr>
                              <w:divsChild>
                                <w:div w:id="763184229">
                                  <w:marLeft w:val="0"/>
                                  <w:marRight w:val="0"/>
                                  <w:marTop w:val="0"/>
                                  <w:marBottom w:val="0"/>
                                  <w:divBdr>
                                    <w:top w:val="none" w:sz="0" w:space="0" w:color="auto"/>
                                    <w:left w:val="none" w:sz="0" w:space="0" w:color="auto"/>
                                    <w:bottom w:val="none" w:sz="0" w:space="0" w:color="auto"/>
                                    <w:right w:val="none" w:sz="0" w:space="0" w:color="auto"/>
                                  </w:divBdr>
                                  <w:divsChild>
                                    <w:div w:id="763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4256">
      <w:marLeft w:val="0"/>
      <w:marRight w:val="0"/>
      <w:marTop w:val="0"/>
      <w:marBottom w:val="0"/>
      <w:divBdr>
        <w:top w:val="none" w:sz="0" w:space="0" w:color="auto"/>
        <w:left w:val="none" w:sz="0" w:space="0" w:color="auto"/>
        <w:bottom w:val="none" w:sz="0" w:space="0" w:color="auto"/>
        <w:right w:val="none" w:sz="0" w:space="0" w:color="auto"/>
      </w:divBdr>
      <w:divsChild>
        <w:div w:id="763184292">
          <w:marLeft w:val="0"/>
          <w:marRight w:val="0"/>
          <w:marTop w:val="0"/>
          <w:marBottom w:val="0"/>
          <w:divBdr>
            <w:top w:val="none" w:sz="0" w:space="0" w:color="auto"/>
            <w:left w:val="none" w:sz="0" w:space="0" w:color="auto"/>
            <w:bottom w:val="none" w:sz="0" w:space="0" w:color="auto"/>
            <w:right w:val="none" w:sz="0" w:space="0" w:color="auto"/>
          </w:divBdr>
          <w:divsChild>
            <w:div w:id="7631842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63184279">
                  <w:marLeft w:val="-4275"/>
                  <w:marRight w:val="0"/>
                  <w:marTop w:val="0"/>
                  <w:marBottom w:val="0"/>
                  <w:divBdr>
                    <w:top w:val="none" w:sz="0" w:space="0" w:color="auto"/>
                    <w:left w:val="none" w:sz="0" w:space="0" w:color="auto"/>
                    <w:bottom w:val="none" w:sz="0" w:space="0" w:color="auto"/>
                    <w:right w:val="none" w:sz="0" w:space="0" w:color="auto"/>
                  </w:divBdr>
                  <w:divsChild>
                    <w:div w:id="7631842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3184297">
                          <w:marLeft w:val="0"/>
                          <w:marRight w:val="0"/>
                          <w:marTop w:val="0"/>
                          <w:marBottom w:val="0"/>
                          <w:divBdr>
                            <w:top w:val="none" w:sz="0" w:space="0" w:color="auto"/>
                            <w:left w:val="none" w:sz="0" w:space="0" w:color="auto"/>
                            <w:bottom w:val="none" w:sz="0" w:space="0" w:color="auto"/>
                            <w:right w:val="none" w:sz="0" w:space="0" w:color="auto"/>
                          </w:divBdr>
                          <w:divsChild>
                            <w:div w:id="763184247">
                              <w:marLeft w:val="0"/>
                              <w:marRight w:val="0"/>
                              <w:marTop w:val="0"/>
                              <w:marBottom w:val="0"/>
                              <w:divBdr>
                                <w:top w:val="none" w:sz="0" w:space="0" w:color="auto"/>
                                <w:left w:val="none" w:sz="0" w:space="0" w:color="auto"/>
                                <w:bottom w:val="none" w:sz="0" w:space="0" w:color="auto"/>
                                <w:right w:val="none" w:sz="0" w:space="0" w:color="auto"/>
                              </w:divBdr>
                              <w:divsChild>
                                <w:div w:id="763184536">
                                  <w:marLeft w:val="0"/>
                                  <w:marRight w:val="0"/>
                                  <w:marTop w:val="0"/>
                                  <w:marBottom w:val="0"/>
                                  <w:divBdr>
                                    <w:top w:val="none" w:sz="0" w:space="0" w:color="auto"/>
                                    <w:left w:val="none" w:sz="0" w:space="0" w:color="auto"/>
                                    <w:bottom w:val="none" w:sz="0" w:space="0" w:color="auto"/>
                                    <w:right w:val="none" w:sz="0" w:space="0" w:color="auto"/>
                                  </w:divBdr>
                                  <w:divsChild>
                                    <w:div w:id="7631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48">
                              <w:marLeft w:val="0"/>
                              <w:marRight w:val="0"/>
                              <w:marTop w:val="0"/>
                              <w:marBottom w:val="0"/>
                              <w:divBdr>
                                <w:top w:val="none" w:sz="0" w:space="0" w:color="auto"/>
                                <w:left w:val="none" w:sz="0" w:space="0" w:color="auto"/>
                                <w:bottom w:val="none" w:sz="0" w:space="0" w:color="auto"/>
                                <w:right w:val="none" w:sz="0" w:space="0" w:color="auto"/>
                              </w:divBdr>
                              <w:divsChild>
                                <w:div w:id="763184245">
                                  <w:marLeft w:val="0"/>
                                  <w:marRight w:val="0"/>
                                  <w:marTop w:val="0"/>
                                  <w:marBottom w:val="0"/>
                                  <w:divBdr>
                                    <w:top w:val="none" w:sz="0" w:space="0" w:color="auto"/>
                                    <w:left w:val="none" w:sz="0" w:space="0" w:color="auto"/>
                                    <w:bottom w:val="none" w:sz="0" w:space="0" w:color="auto"/>
                                    <w:right w:val="none" w:sz="0" w:space="0" w:color="auto"/>
                                  </w:divBdr>
                                  <w:divsChild>
                                    <w:div w:id="7631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49">
                              <w:marLeft w:val="0"/>
                              <w:marRight w:val="0"/>
                              <w:marTop w:val="0"/>
                              <w:marBottom w:val="0"/>
                              <w:divBdr>
                                <w:top w:val="none" w:sz="0" w:space="0" w:color="auto"/>
                                <w:left w:val="none" w:sz="0" w:space="0" w:color="auto"/>
                                <w:bottom w:val="none" w:sz="0" w:space="0" w:color="auto"/>
                                <w:right w:val="none" w:sz="0" w:space="0" w:color="auto"/>
                              </w:divBdr>
                              <w:divsChild>
                                <w:div w:id="763184286">
                                  <w:marLeft w:val="0"/>
                                  <w:marRight w:val="0"/>
                                  <w:marTop w:val="0"/>
                                  <w:marBottom w:val="0"/>
                                  <w:divBdr>
                                    <w:top w:val="none" w:sz="0" w:space="0" w:color="auto"/>
                                    <w:left w:val="none" w:sz="0" w:space="0" w:color="auto"/>
                                    <w:bottom w:val="none" w:sz="0" w:space="0" w:color="auto"/>
                                    <w:right w:val="none" w:sz="0" w:space="0" w:color="auto"/>
                                  </w:divBdr>
                                  <w:divsChild>
                                    <w:div w:id="7631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50">
                              <w:marLeft w:val="0"/>
                              <w:marRight w:val="0"/>
                              <w:marTop w:val="0"/>
                              <w:marBottom w:val="0"/>
                              <w:divBdr>
                                <w:top w:val="none" w:sz="0" w:space="0" w:color="auto"/>
                                <w:left w:val="none" w:sz="0" w:space="0" w:color="auto"/>
                                <w:bottom w:val="none" w:sz="0" w:space="0" w:color="auto"/>
                                <w:right w:val="none" w:sz="0" w:space="0" w:color="auto"/>
                              </w:divBdr>
                              <w:divsChild>
                                <w:div w:id="763184236">
                                  <w:marLeft w:val="0"/>
                                  <w:marRight w:val="0"/>
                                  <w:marTop w:val="0"/>
                                  <w:marBottom w:val="0"/>
                                  <w:divBdr>
                                    <w:top w:val="none" w:sz="0" w:space="0" w:color="auto"/>
                                    <w:left w:val="none" w:sz="0" w:space="0" w:color="auto"/>
                                    <w:bottom w:val="none" w:sz="0" w:space="0" w:color="auto"/>
                                    <w:right w:val="none" w:sz="0" w:space="0" w:color="auto"/>
                                  </w:divBdr>
                                  <w:divsChild>
                                    <w:div w:id="7631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59">
                              <w:marLeft w:val="0"/>
                              <w:marRight w:val="0"/>
                              <w:marTop w:val="0"/>
                              <w:marBottom w:val="0"/>
                              <w:divBdr>
                                <w:top w:val="none" w:sz="0" w:space="0" w:color="auto"/>
                                <w:left w:val="none" w:sz="0" w:space="0" w:color="auto"/>
                                <w:bottom w:val="none" w:sz="0" w:space="0" w:color="auto"/>
                                <w:right w:val="none" w:sz="0" w:space="0" w:color="auto"/>
                              </w:divBdr>
                              <w:divsChild>
                                <w:div w:id="763184546">
                                  <w:marLeft w:val="0"/>
                                  <w:marRight w:val="0"/>
                                  <w:marTop w:val="0"/>
                                  <w:marBottom w:val="0"/>
                                  <w:divBdr>
                                    <w:top w:val="none" w:sz="0" w:space="0" w:color="auto"/>
                                    <w:left w:val="none" w:sz="0" w:space="0" w:color="auto"/>
                                    <w:bottom w:val="none" w:sz="0" w:space="0" w:color="auto"/>
                                    <w:right w:val="none" w:sz="0" w:space="0" w:color="auto"/>
                                  </w:divBdr>
                                  <w:divsChild>
                                    <w:div w:id="763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62">
                              <w:marLeft w:val="0"/>
                              <w:marRight w:val="0"/>
                              <w:marTop w:val="0"/>
                              <w:marBottom w:val="0"/>
                              <w:divBdr>
                                <w:top w:val="none" w:sz="0" w:space="0" w:color="auto"/>
                                <w:left w:val="none" w:sz="0" w:space="0" w:color="auto"/>
                                <w:bottom w:val="none" w:sz="0" w:space="0" w:color="auto"/>
                                <w:right w:val="none" w:sz="0" w:space="0" w:color="auto"/>
                              </w:divBdr>
                              <w:divsChild>
                                <w:div w:id="763184540">
                                  <w:marLeft w:val="0"/>
                                  <w:marRight w:val="0"/>
                                  <w:marTop w:val="0"/>
                                  <w:marBottom w:val="0"/>
                                  <w:divBdr>
                                    <w:top w:val="none" w:sz="0" w:space="0" w:color="auto"/>
                                    <w:left w:val="none" w:sz="0" w:space="0" w:color="auto"/>
                                    <w:bottom w:val="none" w:sz="0" w:space="0" w:color="auto"/>
                                    <w:right w:val="none" w:sz="0" w:space="0" w:color="auto"/>
                                  </w:divBdr>
                                  <w:divsChild>
                                    <w:div w:id="7631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69">
                              <w:marLeft w:val="0"/>
                              <w:marRight w:val="0"/>
                              <w:marTop w:val="0"/>
                              <w:marBottom w:val="0"/>
                              <w:divBdr>
                                <w:top w:val="none" w:sz="0" w:space="0" w:color="auto"/>
                                <w:left w:val="none" w:sz="0" w:space="0" w:color="auto"/>
                                <w:bottom w:val="none" w:sz="0" w:space="0" w:color="auto"/>
                                <w:right w:val="none" w:sz="0" w:space="0" w:color="auto"/>
                              </w:divBdr>
                              <w:divsChild>
                                <w:div w:id="763184257">
                                  <w:marLeft w:val="0"/>
                                  <w:marRight w:val="0"/>
                                  <w:marTop w:val="0"/>
                                  <w:marBottom w:val="0"/>
                                  <w:divBdr>
                                    <w:top w:val="none" w:sz="0" w:space="0" w:color="auto"/>
                                    <w:left w:val="none" w:sz="0" w:space="0" w:color="auto"/>
                                    <w:bottom w:val="none" w:sz="0" w:space="0" w:color="auto"/>
                                    <w:right w:val="none" w:sz="0" w:space="0" w:color="auto"/>
                                  </w:divBdr>
                                  <w:divsChild>
                                    <w:div w:id="7631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75">
                              <w:marLeft w:val="0"/>
                              <w:marRight w:val="0"/>
                              <w:marTop w:val="0"/>
                              <w:marBottom w:val="0"/>
                              <w:divBdr>
                                <w:top w:val="none" w:sz="0" w:space="0" w:color="auto"/>
                                <w:left w:val="none" w:sz="0" w:space="0" w:color="auto"/>
                                <w:bottom w:val="none" w:sz="0" w:space="0" w:color="auto"/>
                                <w:right w:val="none" w:sz="0" w:space="0" w:color="auto"/>
                              </w:divBdr>
                              <w:divsChild>
                                <w:div w:id="763184260">
                                  <w:marLeft w:val="0"/>
                                  <w:marRight w:val="0"/>
                                  <w:marTop w:val="0"/>
                                  <w:marBottom w:val="0"/>
                                  <w:divBdr>
                                    <w:top w:val="none" w:sz="0" w:space="0" w:color="auto"/>
                                    <w:left w:val="none" w:sz="0" w:space="0" w:color="auto"/>
                                    <w:bottom w:val="none" w:sz="0" w:space="0" w:color="auto"/>
                                    <w:right w:val="none" w:sz="0" w:space="0" w:color="auto"/>
                                  </w:divBdr>
                                  <w:divsChild>
                                    <w:div w:id="7631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76">
                              <w:marLeft w:val="0"/>
                              <w:marRight w:val="0"/>
                              <w:marTop w:val="0"/>
                              <w:marBottom w:val="0"/>
                              <w:divBdr>
                                <w:top w:val="none" w:sz="0" w:space="0" w:color="auto"/>
                                <w:left w:val="none" w:sz="0" w:space="0" w:color="auto"/>
                                <w:bottom w:val="none" w:sz="0" w:space="0" w:color="auto"/>
                                <w:right w:val="none" w:sz="0" w:space="0" w:color="auto"/>
                              </w:divBdr>
                              <w:divsChild>
                                <w:div w:id="763184544">
                                  <w:marLeft w:val="0"/>
                                  <w:marRight w:val="0"/>
                                  <w:marTop w:val="0"/>
                                  <w:marBottom w:val="0"/>
                                  <w:divBdr>
                                    <w:top w:val="none" w:sz="0" w:space="0" w:color="auto"/>
                                    <w:left w:val="none" w:sz="0" w:space="0" w:color="auto"/>
                                    <w:bottom w:val="none" w:sz="0" w:space="0" w:color="auto"/>
                                    <w:right w:val="none" w:sz="0" w:space="0" w:color="auto"/>
                                  </w:divBdr>
                                  <w:divsChild>
                                    <w:div w:id="763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01">
                              <w:marLeft w:val="0"/>
                              <w:marRight w:val="0"/>
                              <w:marTop w:val="0"/>
                              <w:marBottom w:val="0"/>
                              <w:divBdr>
                                <w:top w:val="none" w:sz="0" w:space="0" w:color="auto"/>
                                <w:left w:val="none" w:sz="0" w:space="0" w:color="auto"/>
                                <w:bottom w:val="none" w:sz="0" w:space="0" w:color="auto"/>
                                <w:right w:val="none" w:sz="0" w:space="0" w:color="auto"/>
                              </w:divBdr>
                              <w:divsChild>
                                <w:div w:id="763184542">
                                  <w:marLeft w:val="0"/>
                                  <w:marRight w:val="0"/>
                                  <w:marTop w:val="0"/>
                                  <w:marBottom w:val="0"/>
                                  <w:divBdr>
                                    <w:top w:val="none" w:sz="0" w:space="0" w:color="auto"/>
                                    <w:left w:val="none" w:sz="0" w:space="0" w:color="auto"/>
                                    <w:bottom w:val="none" w:sz="0" w:space="0" w:color="auto"/>
                                    <w:right w:val="none" w:sz="0" w:space="0" w:color="auto"/>
                                  </w:divBdr>
                                  <w:divsChild>
                                    <w:div w:id="7631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33">
                              <w:marLeft w:val="0"/>
                              <w:marRight w:val="0"/>
                              <w:marTop w:val="0"/>
                              <w:marBottom w:val="0"/>
                              <w:divBdr>
                                <w:top w:val="none" w:sz="0" w:space="0" w:color="auto"/>
                                <w:left w:val="none" w:sz="0" w:space="0" w:color="auto"/>
                                <w:bottom w:val="none" w:sz="0" w:space="0" w:color="auto"/>
                                <w:right w:val="none" w:sz="0" w:space="0" w:color="auto"/>
                              </w:divBdr>
                              <w:divsChild>
                                <w:div w:id="763184291">
                                  <w:marLeft w:val="0"/>
                                  <w:marRight w:val="0"/>
                                  <w:marTop w:val="0"/>
                                  <w:marBottom w:val="0"/>
                                  <w:divBdr>
                                    <w:top w:val="none" w:sz="0" w:space="0" w:color="auto"/>
                                    <w:left w:val="none" w:sz="0" w:space="0" w:color="auto"/>
                                    <w:bottom w:val="none" w:sz="0" w:space="0" w:color="auto"/>
                                    <w:right w:val="none" w:sz="0" w:space="0" w:color="auto"/>
                                  </w:divBdr>
                                  <w:divsChild>
                                    <w:div w:id="7631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37">
                              <w:marLeft w:val="0"/>
                              <w:marRight w:val="0"/>
                              <w:marTop w:val="0"/>
                              <w:marBottom w:val="0"/>
                              <w:divBdr>
                                <w:top w:val="none" w:sz="0" w:space="0" w:color="auto"/>
                                <w:left w:val="none" w:sz="0" w:space="0" w:color="auto"/>
                                <w:bottom w:val="none" w:sz="0" w:space="0" w:color="auto"/>
                                <w:right w:val="none" w:sz="0" w:space="0" w:color="auto"/>
                              </w:divBdr>
                              <w:divsChild>
                                <w:div w:id="763184274">
                                  <w:marLeft w:val="0"/>
                                  <w:marRight w:val="0"/>
                                  <w:marTop w:val="0"/>
                                  <w:marBottom w:val="0"/>
                                  <w:divBdr>
                                    <w:top w:val="none" w:sz="0" w:space="0" w:color="auto"/>
                                    <w:left w:val="none" w:sz="0" w:space="0" w:color="auto"/>
                                    <w:bottom w:val="none" w:sz="0" w:space="0" w:color="auto"/>
                                    <w:right w:val="none" w:sz="0" w:space="0" w:color="auto"/>
                                  </w:divBdr>
                                  <w:divsChild>
                                    <w:div w:id="7631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39">
                              <w:marLeft w:val="0"/>
                              <w:marRight w:val="0"/>
                              <w:marTop w:val="0"/>
                              <w:marBottom w:val="0"/>
                              <w:divBdr>
                                <w:top w:val="none" w:sz="0" w:space="0" w:color="auto"/>
                                <w:left w:val="none" w:sz="0" w:space="0" w:color="auto"/>
                                <w:bottom w:val="none" w:sz="0" w:space="0" w:color="auto"/>
                                <w:right w:val="none" w:sz="0" w:space="0" w:color="auto"/>
                              </w:divBdr>
                              <w:divsChild>
                                <w:div w:id="763184233">
                                  <w:marLeft w:val="0"/>
                                  <w:marRight w:val="0"/>
                                  <w:marTop w:val="0"/>
                                  <w:marBottom w:val="0"/>
                                  <w:divBdr>
                                    <w:top w:val="none" w:sz="0" w:space="0" w:color="auto"/>
                                    <w:left w:val="none" w:sz="0" w:space="0" w:color="auto"/>
                                    <w:bottom w:val="none" w:sz="0" w:space="0" w:color="auto"/>
                                    <w:right w:val="none" w:sz="0" w:space="0" w:color="auto"/>
                                  </w:divBdr>
                                  <w:divsChild>
                                    <w:div w:id="7631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4285">
      <w:marLeft w:val="0"/>
      <w:marRight w:val="0"/>
      <w:marTop w:val="0"/>
      <w:marBottom w:val="0"/>
      <w:divBdr>
        <w:top w:val="none" w:sz="0" w:space="0" w:color="auto"/>
        <w:left w:val="none" w:sz="0" w:space="0" w:color="auto"/>
        <w:bottom w:val="none" w:sz="0" w:space="0" w:color="auto"/>
        <w:right w:val="none" w:sz="0" w:space="0" w:color="auto"/>
      </w:divBdr>
      <w:divsChild>
        <w:div w:id="763184242">
          <w:marLeft w:val="0"/>
          <w:marRight w:val="0"/>
          <w:marTop w:val="0"/>
          <w:marBottom w:val="0"/>
          <w:divBdr>
            <w:top w:val="none" w:sz="0" w:space="0" w:color="auto"/>
            <w:left w:val="none" w:sz="0" w:space="0" w:color="auto"/>
            <w:bottom w:val="none" w:sz="0" w:space="0" w:color="auto"/>
            <w:right w:val="none" w:sz="0" w:space="0" w:color="auto"/>
          </w:divBdr>
          <w:divsChild>
            <w:div w:id="76318427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63184545">
                  <w:marLeft w:val="-4275"/>
                  <w:marRight w:val="0"/>
                  <w:marTop w:val="0"/>
                  <w:marBottom w:val="0"/>
                  <w:divBdr>
                    <w:top w:val="none" w:sz="0" w:space="0" w:color="auto"/>
                    <w:left w:val="none" w:sz="0" w:space="0" w:color="auto"/>
                    <w:bottom w:val="none" w:sz="0" w:space="0" w:color="auto"/>
                    <w:right w:val="none" w:sz="0" w:space="0" w:color="auto"/>
                  </w:divBdr>
                  <w:divsChild>
                    <w:div w:id="7631845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3184299">
                          <w:marLeft w:val="0"/>
                          <w:marRight w:val="0"/>
                          <w:marTop w:val="0"/>
                          <w:marBottom w:val="0"/>
                          <w:divBdr>
                            <w:top w:val="none" w:sz="0" w:space="0" w:color="auto"/>
                            <w:left w:val="none" w:sz="0" w:space="0" w:color="auto"/>
                            <w:bottom w:val="none" w:sz="0" w:space="0" w:color="auto"/>
                            <w:right w:val="none" w:sz="0" w:space="0" w:color="auto"/>
                          </w:divBdr>
                          <w:divsChild>
                            <w:div w:id="763184240">
                              <w:marLeft w:val="0"/>
                              <w:marRight w:val="0"/>
                              <w:marTop w:val="0"/>
                              <w:marBottom w:val="0"/>
                              <w:divBdr>
                                <w:top w:val="none" w:sz="0" w:space="0" w:color="auto"/>
                                <w:left w:val="none" w:sz="0" w:space="0" w:color="auto"/>
                                <w:bottom w:val="none" w:sz="0" w:space="0" w:color="auto"/>
                                <w:right w:val="none" w:sz="0" w:space="0" w:color="auto"/>
                              </w:divBdr>
                              <w:divsChild>
                                <w:div w:id="763184296">
                                  <w:marLeft w:val="0"/>
                                  <w:marRight w:val="0"/>
                                  <w:marTop w:val="0"/>
                                  <w:marBottom w:val="0"/>
                                  <w:divBdr>
                                    <w:top w:val="none" w:sz="0" w:space="0" w:color="auto"/>
                                    <w:left w:val="none" w:sz="0" w:space="0" w:color="auto"/>
                                    <w:bottom w:val="none" w:sz="0" w:space="0" w:color="auto"/>
                                    <w:right w:val="none" w:sz="0" w:space="0" w:color="auto"/>
                                  </w:divBdr>
                                  <w:divsChild>
                                    <w:div w:id="7631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52">
                              <w:marLeft w:val="0"/>
                              <w:marRight w:val="0"/>
                              <w:marTop w:val="0"/>
                              <w:marBottom w:val="0"/>
                              <w:divBdr>
                                <w:top w:val="none" w:sz="0" w:space="0" w:color="auto"/>
                                <w:left w:val="none" w:sz="0" w:space="0" w:color="auto"/>
                                <w:bottom w:val="none" w:sz="0" w:space="0" w:color="auto"/>
                                <w:right w:val="none" w:sz="0" w:space="0" w:color="auto"/>
                              </w:divBdr>
                              <w:divsChild>
                                <w:div w:id="763184243">
                                  <w:marLeft w:val="0"/>
                                  <w:marRight w:val="0"/>
                                  <w:marTop w:val="0"/>
                                  <w:marBottom w:val="0"/>
                                  <w:divBdr>
                                    <w:top w:val="none" w:sz="0" w:space="0" w:color="auto"/>
                                    <w:left w:val="none" w:sz="0" w:space="0" w:color="auto"/>
                                    <w:bottom w:val="none" w:sz="0" w:space="0" w:color="auto"/>
                                    <w:right w:val="none" w:sz="0" w:space="0" w:color="auto"/>
                                  </w:divBdr>
                                  <w:divsChild>
                                    <w:div w:id="7631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64">
                              <w:marLeft w:val="0"/>
                              <w:marRight w:val="0"/>
                              <w:marTop w:val="0"/>
                              <w:marBottom w:val="0"/>
                              <w:divBdr>
                                <w:top w:val="none" w:sz="0" w:space="0" w:color="auto"/>
                                <w:left w:val="none" w:sz="0" w:space="0" w:color="auto"/>
                                <w:bottom w:val="none" w:sz="0" w:space="0" w:color="auto"/>
                                <w:right w:val="none" w:sz="0" w:space="0" w:color="auto"/>
                              </w:divBdr>
                              <w:divsChild>
                                <w:div w:id="763184294">
                                  <w:marLeft w:val="0"/>
                                  <w:marRight w:val="0"/>
                                  <w:marTop w:val="0"/>
                                  <w:marBottom w:val="0"/>
                                  <w:divBdr>
                                    <w:top w:val="none" w:sz="0" w:space="0" w:color="auto"/>
                                    <w:left w:val="none" w:sz="0" w:space="0" w:color="auto"/>
                                    <w:bottom w:val="none" w:sz="0" w:space="0" w:color="auto"/>
                                    <w:right w:val="none" w:sz="0" w:space="0" w:color="auto"/>
                                  </w:divBdr>
                                  <w:divsChild>
                                    <w:div w:id="76318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77">
                              <w:marLeft w:val="0"/>
                              <w:marRight w:val="0"/>
                              <w:marTop w:val="0"/>
                              <w:marBottom w:val="0"/>
                              <w:divBdr>
                                <w:top w:val="none" w:sz="0" w:space="0" w:color="auto"/>
                                <w:left w:val="none" w:sz="0" w:space="0" w:color="auto"/>
                                <w:bottom w:val="none" w:sz="0" w:space="0" w:color="auto"/>
                                <w:right w:val="none" w:sz="0" w:space="0" w:color="auto"/>
                              </w:divBdr>
                              <w:divsChild>
                                <w:div w:id="763184266">
                                  <w:marLeft w:val="0"/>
                                  <w:marRight w:val="0"/>
                                  <w:marTop w:val="0"/>
                                  <w:marBottom w:val="0"/>
                                  <w:divBdr>
                                    <w:top w:val="none" w:sz="0" w:space="0" w:color="auto"/>
                                    <w:left w:val="none" w:sz="0" w:space="0" w:color="auto"/>
                                    <w:bottom w:val="none" w:sz="0" w:space="0" w:color="auto"/>
                                    <w:right w:val="none" w:sz="0" w:space="0" w:color="auto"/>
                                  </w:divBdr>
                                  <w:divsChild>
                                    <w:div w:id="7631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81">
                              <w:marLeft w:val="0"/>
                              <w:marRight w:val="0"/>
                              <w:marTop w:val="0"/>
                              <w:marBottom w:val="0"/>
                              <w:divBdr>
                                <w:top w:val="none" w:sz="0" w:space="0" w:color="auto"/>
                                <w:left w:val="none" w:sz="0" w:space="0" w:color="auto"/>
                                <w:bottom w:val="none" w:sz="0" w:space="0" w:color="auto"/>
                                <w:right w:val="none" w:sz="0" w:space="0" w:color="auto"/>
                              </w:divBdr>
                              <w:divsChild>
                                <w:div w:id="763184267">
                                  <w:marLeft w:val="0"/>
                                  <w:marRight w:val="0"/>
                                  <w:marTop w:val="0"/>
                                  <w:marBottom w:val="0"/>
                                  <w:divBdr>
                                    <w:top w:val="none" w:sz="0" w:space="0" w:color="auto"/>
                                    <w:left w:val="none" w:sz="0" w:space="0" w:color="auto"/>
                                    <w:bottom w:val="none" w:sz="0" w:space="0" w:color="auto"/>
                                    <w:right w:val="none" w:sz="0" w:space="0" w:color="auto"/>
                                  </w:divBdr>
                                  <w:divsChild>
                                    <w:div w:id="7631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89">
                              <w:marLeft w:val="0"/>
                              <w:marRight w:val="0"/>
                              <w:marTop w:val="0"/>
                              <w:marBottom w:val="0"/>
                              <w:divBdr>
                                <w:top w:val="none" w:sz="0" w:space="0" w:color="auto"/>
                                <w:left w:val="none" w:sz="0" w:space="0" w:color="auto"/>
                                <w:bottom w:val="none" w:sz="0" w:space="0" w:color="auto"/>
                                <w:right w:val="none" w:sz="0" w:space="0" w:color="auto"/>
                              </w:divBdr>
                              <w:divsChild>
                                <w:div w:id="763184295">
                                  <w:marLeft w:val="0"/>
                                  <w:marRight w:val="0"/>
                                  <w:marTop w:val="0"/>
                                  <w:marBottom w:val="0"/>
                                  <w:divBdr>
                                    <w:top w:val="none" w:sz="0" w:space="0" w:color="auto"/>
                                    <w:left w:val="none" w:sz="0" w:space="0" w:color="auto"/>
                                    <w:bottom w:val="none" w:sz="0" w:space="0" w:color="auto"/>
                                    <w:right w:val="none" w:sz="0" w:space="0" w:color="auto"/>
                                  </w:divBdr>
                                  <w:divsChild>
                                    <w:div w:id="7631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93">
                              <w:marLeft w:val="0"/>
                              <w:marRight w:val="0"/>
                              <w:marTop w:val="0"/>
                              <w:marBottom w:val="0"/>
                              <w:divBdr>
                                <w:top w:val="none" w:sz="0" w:space="0" w:color="auto"/>
                                <w:left w:val="none" w:sz="0" w:space="0" w:color="auto"/>
                                <w:bottom w:val="none" w:sz="0" w:space="0" w:color="auto"/>
                                <w:right w:val="none" w:sz="0" w:space="0" w:color="auto"/>
                              </w:divBdr>
                              <w:divsChild>
                                <w:div w:id="763184254">
                                  <w:marLeft w:val="0"/>
                                  <w:marRight w:val="0"/>
                                  <w:marTop w:val="0"/>
                                  <w:marBottom w:val="0"/>
                                  <w:divBdr>
                                    <w:top w:val="none" w:sz="0" w:space="0" w:color="auto"/>
                                    <w:left w:val="none" w:sz="0" w:space="0" w:color="auto"/>
                                    <w:bottom w:val="none" w:sz="0" w:space="0" w:color="auto"/>
                                    <w:right w:val="none" w:sz="0" w:space="0" w:color="auto"/>
                                  </w:divBdr>
                                  <w:divsChild>
                                    <w:div w:id="7631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298">
                              <w:marLeft w:val="0"/>
                              <w:marRight w:val="0"/>
                              <w:marTop w:val="0"/>
                              <w:marBottom w:val="0"/>
                              <w:divBdr>
                                <w:top w:val="none" w:sz="0" w:space="0" w:color="auto"/>
                                <w:left w:val="none" w:sz="0" w:space="0" w:color="auto"/>
                                <w:bottom w:val="none" w:sz="0" w:space="0" w:color="auto"/>
                                <w:right w:val="none" w:sz="0" w:space="0" w:color="auto"/>
                              </w:divBdr>
                              <w:divsChild>
                                <w:div w:id="763184265">
                                  <w:marLeft w:val="0"/>
                                  <w:marRight w:val="0"/>
                                  <w:marTop w:val="0"/>
                                  <w:marBottom w:val="0"/>
                                  <w:divBdr>
                                    <w:top w:val="none" w:sz="0" w:space="0" w:color="auto"/>
                                    <w:left w:val="none" w:sz="0" w:space="0" w:color="auto"/>
                                    <w:bottom w:val="none" w:sz="0" w:space="0" w:color="auto"/>
                                    <w:right w:val="none" w:sz="0" w:space="0" w:color="auto"/>
                                  </w:divBdr>
                                  <w:divsChild>
                                    <w:div w:id="7631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29">
                              <w:marLeft w:val="0"/>
                              <w:marRight w:val="0"/>
                              <w:marTop w:val="0"/>
                              <w:marBottom w:val="0"/>
                              <w:divBdr>
                                <w:top w:val="none" w:sz="0" w:space="0" w:color="auto"/>
                                <w:left w:val="none" w:sz="0" w:space="0" w:color="auto"/>
                                <w:bottom w:val="none" w:sz="0" w:space="0" w:color="auto"/>
                                <w:right w:val="none" w:sz="0" w:space="0" w:color="auto"/>
                              </w:divBdr>
                              <w:divsChild>
                                <w:div w:id="763184272">
                                  <w:marLeft w:val="0"/>
                                  <w:marRight w:val="0"/>
                                  <w:marTop w:val="0"/>
                                  <w:marBottom w:val="0"/>
                                  <w:divBdr>
                                    <w:top w:val="none" w:sz="0" w:space="0" w:color="auto"/>
                                    <w:left w:val="none" w:sz="0" w:space="0" w:color="auto"/>
                                    <w:bottom w:val="none" w:sz="0" w:space="0" w:color="auto"/>
                                    <w:right w:val="none" w:sz="0" w:space="0" w:color="auto"/>
                                  </w:divBdr>
                                  <w:divsChild>
                                    <w:div w:id="7631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30">
                              <w:marLeft w:val="0"/>
                              <w:marRight w:val="0"/>
                              <w:marTop w:val="0"/>
                              <w:marBottom w:val="0"/>
                              <w:divBdr>
                                <w:top w:val="none" w:sz="0" w:space="0" w:color="auto"/>
                                <w:left w:val="none" w:sz="0" w:space="0" w:color="auto"/>
                                <w:bottom w:val="none" w:sz="0" w:space="0" w:color="auto"/>
                                <w:right w:val="none" w:sz="0" w:space="0" w:color="auto"/>
                              </w:divBdr>
                              <w:divsChild>
                                <w:div w:id="763184300">
                                  <w:marLeft w:val="0"/>
                                  <w:marRight w:val="0"/>
                                  <w:marTop w:val="0"/>
                                  <w:marBottom w:val="0"/>
                                  <w:divBdr>
                                    <w:top w:val="none" w:sz="0" w:space="0" w:color="auto"/>
                                    <w:left w:val="none" w:sz="0" w:space="0" w:color="auto"/>
                                    <w:bottom w:val="none" w:sz="0" w:space="0" w:color="auto"/>
                                    <w:right w:val="none" w:sz="0" w:space="0" w:color="auto"/>
                                  </w:divBdr>
                                  <w:divsChild>
                                    <w:div w:id="7631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31">
                              <w:marLeft w:val="0"/>
                              <w:marRight w:val="0"/>
                              <w:marTop w:val="0"/>
                              <w:marBottom w:val="0"/>
                              <w:divBdr>
                                <w:top w:val="none" w:sz="0" w:space="0" w:color="auto"/>
                                <w:left w:val="none" w:sz="0" w:space="0" w:color="auto"/>
                                <w:bottom w:val="none" w:sz="0" w:space="0" w:color="auto"/>
                                <w:right w:val="none" w:sz="0" w:space="0" w:color="auto"/>
                              </w:divBdr>
                              <w:divsChild>
                                <w:div w:id="763184284">
                                  <w:marLeft w:val="0"/>
                                  <w:marRight w:val="0"/>
                                  <w:marTop w:val="0"/>
                                  <w:marBottom w:val="0"/>
                                  <w:divBdr>
                                    <w:top w:val="none" w:sz="0" w:space="0" w:color="auto"/>
                                    <w:left w:val="none" w:sz="0" w:space="0" w:color="auto"/>
                                    <w:bottom w:val="none" w:sz="0" w:space="0" w:color="auto"/>
                                    <w:right w:val="none" w:sz="0" w:space="0" w:color="auto"/>
                                  </w:divBdr>
                                  <w:divsChild>
                                    <w:div w:id="7631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35">
                              <w:marLeft w:val="0"/>
                              <w:marRight w:val="0"/>
                              <w:marTop w:val="0"/>
                              <w:marBottom w:val="0"/>
                              <w:divBdr>
                                <w:top w:val="none" w:sz="0" w:space="0" w:color="auto"/>
                                <w:left w:val="none" w:sz="0" w:space="0" w:color="auto"/>
                                <w:bottom w:val="none" w:sz="0" w:space="0" w:color="auto"/>
                                <w:right w:val="none" w:sz="0" w:space="0" w:color="auto"/>
                              </w:divBdr>
                              <w:divsChild>
                                <w:div w:id="763184534">
                                  <w:marLeft w:val="0"/>
                                  <w:marRight w:val="0"/>
                                  <w:marTop w:val="0"/>
                                  <w:marBottom w:val="0"/>
                                  <w:divBdr>
                                    <w:top w:val="none" w:sz="0" w:space="0" w:color="auto"/>
                                    <w:left w:val="none" w:sz="0" w:space="0" w:color="auto"/>
                                    <w:bottom w:val="none" w:sz="0" w:space="0" w:color="auto"/>
                                    <w:right w:val="none" w:sz="0" w:space="0" w:color="auto"/>
                                  </w:divBdr>
                                  <w:divsChild>
                                    <w:div w:id="7631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38">
                              <w:marLeft w:val="0"/>
                              <w:marRight w:val="0"/>
                              <w:marTop w:val="0"/>
                              <w:marBottom w:val="0"/>
                              <w:divBdr>
                                <w:top w:val="none" w:sz="0" w:space="0" w:color="auto"/>
                                <w:left w:val="none" w:sz="0" w:space="0" w:color="auto"/>
                                <w:bottom w:val="none" w:sz="0" w:space="0" w:color="auto"/>
                                <w:right w:val="none" w:sz="0" w:space="0" w:color="auto"/>
                              </w:divBdr>
                              <w:divsChild>
                                <w:div w:id="763184237">
                                  <w:marLeft w:val="0"/>
                                  <w:marRight w:val="0"/>
                                  <w:marTop w:val="0"/>
                                  <w:marBottom w:val="0"/>
                                  <w:divBdr>
                                    <w:top w:val="none" w:sz="0" w:space="0" w:color="auto"/>
                                    <w:left w:val="none" w:sz="0" w:space="0" w:color="auto"/>
                                    <w:bottom w:val="none" w:sz="0" w:space="0" w:color="auto"/>
                                    <w:right w:val="none" w:sz="0" w:space="0" w:color="auto"/>
                                  </w:divBdr>
                                  <w:divsChild>
                                    <w:div w:id="7631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4306">
      <w:marLeft w:val="0"/>
      <w:marRight w:val="0"/>
      <w:marTop w:val="0"/>
      <w:marBottom w:val="0"/>
      <w:divBdr>
        <w:top w:val="none" w:sz="0" w:space="0" w:color="auto"/>
        <w:left w:val="none" w:sz="0" w:space="0" w:color="auto"/>
        <w:bottom w:val="none" w:sz="0" w:space="0" w:color="auto"/>
        <w:right w:val="none" w:sz="0" w:space="0" w:color="auto"/>
      </w:divBdr>
      <w:divsChild>
        <w:div w:id="763184305">
          <w:marLeft w:val="0"/>
          <w:marRight w:val="0"/>
          <w:marTop w:val="0"/>
          <w:marBottom w:val="0"/>
          <w:divBdr>
            <w:top w:val="none" w:sz="0" w:space="0" w:color="auto"/>
            <w:left w:val="none" w:sz="0" w:space="0" w:color="auto"/>
            <w:bottom w:val="none" w:sz="0" w:space="0" w:color="auto"/>
            <w:right w:val="none" w:sz="0" w:space="0" w:color="auto"/>
          </w:divBdr>
          <w:divsChild>
            <w:div w:id="763184302">
              <w:marLeft w:val="240"/>
              <w:marRight w:val="0"/>
              <w:marTop w:val="0"/>
              <w:marBottom w:val="0"/>
              <w:divBdr>
                <w:top w:val="none" w:sz="0" w:space="0" w:color="auto"/>
                <w:left w:val="none" w:sz="0" w:space="0" w:color="auto"/>
                <w:bottom w:val="none" w:sz="0" w:space="0" w:color="auto"/>
                <w:right w:val="none" w:sz="0" w:space="0" w:color="auto"/>
              </w:divBdr>
            </w:div>
            <w:div w:id="763184303">
              <w:marLeft w:val="240"/>
              <w:marRight w:val="0"/>
              <w:marTop w:val="0"/>
              <w:marBottom w:val="0"/>
              <w:divBdr>
                <w:top w:val="none" w:sz="0" w:space="0" w:color="auto"/>
                <w:left w:val="none" w:sz="0" w:space="0" w:color="auto"/>
                <w:bottom w:val="none" w:sz="0" w:space="0" w:color="auto"/>
                <w:right w:val="none" w:sz="0" w:space="0" w:color="auto"/>
              </w:divBdr>
            </w:div>
            <w:div w:id="763184304">
              <w:marLeft w:val="240"/>
              <w:marRight w:val="0"/>
              <w:marTop w:val="0"/>
              <w:marBottom w:val="0"/>
              <w:divBdr>
                <w:top w:val="none" w:sz="0" w:space="0" w:color="auto"/>
                <w:left w:val="none" w:sz="0" w:space="0" w:color="auto"/>
                <w:bottom w:val="none" w:sz="0" w:space="0" w:color="auto"/>
                <w:right w:val="none" w:sz="0" w:space="0" w:color="auto"/>
              </w:divBdr>
            </w:div>
            <w:div w:id="7631843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3184335">
      <w:marLeft w:val="0"/>
      <w:marRight w:val="0"/>
      <w:marTop w:val="0"/>
      <w:marBottom w:val="0"/>
      <w:divBdr>
        <w:top w:val="none" w:sz="0" w:space="0" w:color="auto"/>
        <w:left w:val="none" w:sz="0" w:space="0" w:color="auto"/>
        <w:bottom w:val="none" w:sz="0" w:space="0" w:color="auto"/>
        <w:right w:val="none" w:sz="0" w:space="0" w:color="auto"/>
      </w:divBdr>
      <w:divsChild>
        <w:div w:id="763184354">
          <w:marLeft w:val="0"/>
          <w:marRight w:val="0"/>
          <w:marTop w:val="0"/>
          <w:marBottom w:val="0"/>
          <w:divBdr>
            <w:top w:val="none" w:sz="0" w:space="0" w:color="auto"/>
            <w:left w:val="none" w:sz="0" w:space="0" w:color="auto"/>
            <w:bottom w:val="none" w:sz="0" w:space="0" w:color="auto"/>
            <w:right w:val="none" w:sz="0" w:space="0" w:color="auto"/>
          </w:divBdr>
          <w:divsChild>
            <w:div w:id="76318431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63184511">
                  <w:marLeft w:val="-4275"/>
                  <w:marRight w:val="0"/>
                  <w:marTop w:val="0"/>
                  <w:marBottom w:val="0"/>
                  <w:divBdr>
                    <w:top w:val="none" w:sz="0" w:space="0" w:color="auto"/>
                    <w:left w:val="none" w:sz="0" w:space="0" w:color="auto"/>
                    <w:bottom w:val="none" w:sz="0" w:space="0" w:color="auto"/>
                    <w:right w:val="none" w:sz="0" w:space="0" w:color="auto"/>
                  </w:divBdr>
                  <w:divsChild>
                    <w:div w:id="7631844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3184382">
                          <w:marLeft w:val="0"/>
                          <w:marRight w:val="0"/>
                          <w:marTop w:val="0"/>
                          <w:marBottom w:val="0"/>
                          <w:divBdr>
                            <w:top w:val="none" w:sz="0" w:space="0" w:color="auto"/>
                            <w:left w:val="none" w:sz="0" w:space="0" w:color="auto"/>
                            <w:bottom w:val="none" w:sz="0" w:space="0" w:color="auto"/>
                            <w:right w:val="none" w:sz="0" w:space="0" w:color="auto"/>
                          </w:divBdr>
                          <w:divsChild>
                            <w:div w:id="763184312">
                              <w:marLeft w:val="0"/>
                              <w:marRight w:val="0"/>
                              <w:marTop w:val="0"/>
                              <w:marBottom w:val="0"/>
                              <w:divBdr>
                                <w:top w:val="none" w:sz="0" w:space="0" w:color="auto"/>
                                <w:left w:val="none" w:sz="0" w:space="0" w:color="auto"/>
                                <w:bottom w:val="none" w:sz="0" w:space="0" w:color="auto"/>
                                <w:right w:val="none" w:sz="0" w:space="0" w:color="auto"/>
                              </w:divBdr>
                              <w:divsChild>
                                <w:div w:id="763184334">
                                  <w:marLeft w:val="0"/>
                                  <w:marRight w:val="0"/>
                                  <w:marTop w:val="0"/>
                                  <w:marBottom w:val="0"/>
                                  <w:divBdr>
                                    <w:top w:val="none" w:sz="0" w:space="0" w:color="auto"/>
                                    <w:left w:val="none" w:sz="0" w:space="0" w:color="auto"/>
                                    <w:bottom w:val="none" w:sz="0" w:space="0" w:color="auto"/>
                                    <w:right w:val="none" w:sz="0" w:space="0" w:color="auto"/>
                                  </w:divBdr>
                                  <w:divsChild>
                                    <w:div w:id="7631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15">
                              <w:marLeft w:val="0"/>
                              <w:marRight w:val="0"/>
                              <w:marTop w:val="0"/>
                              <w:marBottom w:val="0"/>
                              <w:divBdr>
                                <w:top w:val="none" w:sz="0" w:space="0" w:color="auto"/>
                                <w:left w:val="none" w:sz="0" w:space="0" w:color="auto"/>
                                <w:bottom w:val="none" w:sz="0" w:space="0" w:color="auto"/>
                                <w:right w:val="none" w:sz="0" w:space="0" w:color="auto"/>
                              </w:divBdr>
                              <w:divsChild>
                                <w:div w:id="763184528">
                                  <w:marLeft w:val="0"/>
                                  <w:marRight w:val="0"/>
                                  <w:marTop w:val="0"/>
                                  <w:marBottom w:val="0"/>
                                  <w:divBdr>
                                    <w:top w:val="none" w:sz="0" w:space="0" w:color="auto"/>
                                    <w:left w:val="none" w:sz="0" w:space="0" w:color="auto"/>
                                    <w:bottom w:val="none" w:sz="0" w:space="0" w:color="auto"/>
                                    <w:right w:val="none" w:sz="0" w:space="0" w:color="auto"/>
                                  </w:divBdr>
                                  <w:divsChild>
                                    <w:div w:id="7631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17">
                              <w:marLeft w:val="0"/>
                              <w:marRight w:val="0"/>
                              <w:marTop w:val="0"/>
                              <w:marBottom w:val="0"/>
                              <w:divBdr>
                                <w:top w:val="none" w:sz="0" w:space="0" w:color="auto"/>
                                <w:left w:val="none" w:sz="0" w:space="0" w:color="auto"/>
                                <w:bottom w:val="none" w:sz="0" w:space="0" w:color="auto"/>
                                <w:right w:val="none" w:sz="0" w:space="0" w:color="auto"/>
                              </w:divBdr>
                              <w:divsChild>
                                <w:div w:id="763184368">
                                  <w:marLeft w:val="0"/>
                                  <w:marRight w:val="0"/>
                                  <w:marTop w:val="0"/>
                                  <w:marBottom w:val="0"/>
                                  <w:divBdr>
                                    <w:top w:val="none" w:sz="0" w:space="0" w:color="auto"/>
                                    <w:left w:val="none" w:sz="0" w:space="0" w:color="auto"/>
                                    <w:bottom w:val="none" w:sz="0" w:space="0" w:color="auto"/>
                                    <w:right w:val="none" w:sz="0" w:space="0" w:color="auto"/>
                                  </w:divBdr>
                                  <w:divsChild>
                                    <w:div w:id="7631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19">
                              <w:marLeft w:val="0"/>
                              <w:marRight w:val="0"/>
                              <w:marTop w:val="0"/>
                              <w:marBottom w:val="0"/>
                              <w:divBdr>
                                <w:top w:val="none" w:sz="0" w:space="0" w:color="auto"/>
                                <w:left w:val="none" w:sz="0" w:space="0" w:color="auto"/>
                                <w:bottom w:val="none" w:sz="0" w:space="0" w:color="auto"/>
                                <w:right w:val="none" w:sz="0" w:space="0" w:color="auto"/>
                              </w:divBdr>
                              <w:divsChild>
                                <w:div w:id="763184400">
                                  <w:marLeft w:val="0"/>
                                  <w:marRight w:val="0"/>
                                  <w:marTop w:val="0"/>
                                  <w:marBottom w:val="0"/>
                                  <w:divBdr>
                                    <w:top w:val="none" w:sz="0" w:space="0" w:color="auto"/>
                                    <w:left w:val="none" w:sz="0" w:space="0" w:color="auto"/>
                                    <w:bottom w:val="none" w:sz="0" w:space="0" w:color="auto"/>
                                    <w:right w:val="none" w:sz="0" w:space="0" w:color="auto"/>
                                  </w:divBdr>
                                  <w:divsChild>
                                    <w:div w:id="763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21">
                              <w:marLeft w:val="0"/>
                              <w:marRight w:val="0"/>
                              <w:marTop w:val="0"/>
                              <w:marBottom w:val="0"/>
                              <w:divBdr>
                                <w:top w:val="none" w:sz="0" w:space="0" w:color="auto"/>
                                <w:left w:val="none" w:sz="0" w:space="0" w:color="auto"/>
                                <w:bottom w:val="none" w:sz="0" w:space="0" w:color="auto"/>
                                <w:right w:val="none" w:sz="0" w:space="0" w:color="auto"/>
                              </w:divBdr>
                              <w:divsChild>
                                <w:div w:id="763184500">
                                  <w:marLeft w:val="0"/>
                                  <w:marRight w:val="0"/>
                                  <w:marTop w:val="0"/>
                                  <w:marBottom w:val="0"/>
                                  <w:divBdr>
                                    <w:top w:val="none" w:sz="0" w:space="0" w:color="auto"/>
                                    <w:left w:val="none" w:sz="0" w:space="0" w:color="auto"/>
                                    <w:bottom w:val="none" w:sz="0" w:space="0" w:color="auto"/>
                                    <w:right w:val="none" w:sz="0" w:space="0" w:color="auto"/>
                                  </w:divBdr>
                                  <w:divsChild>
                                    <w:div w:id="7631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24">
                              <w:marLeft w:val="0"/>
                              <w:marRight w:val="0"/>
                              <w:marTop w:val="0"/>
                              <w:marBottom w:val="0"/>
                              <w:divBdr>
                                <w:top w:val="none" w:sz="0" w:space="0" w:color="auto"/>
                                <w:left w:val="none" w:sz="0" w:space="0" w:color="auto"/>
                                <w:bottom w:val="none" w:sz="0" w:space="0" w:color="auto"/>
                                <w:right w:val="none" w:sz="0" w:space="0" w:color="auto"/>
                              </w:divBdr>
                              <w:divsChild>
                                <w:div w:id="763184405">
                                  <w:marLeft w:val="0"/>
                                  <w:marRight w:val="0"/>
                                  <w:marTop w:val="0"/>
                                  <w:marBottom w:val="0"/>
                                  <w:divBdr>
                                    <w:top w:val="none" w:sz="0" w:space="0" w:color="auto"/>
                                    <w:left w:val="none" w:sz="0" w:space="0" w:color="auto"/>
                                    <w:bottom w:val="none" w:sz="0" w:space="0" w:color="auto"/>
                                    <w:right w:val="none" w:sz="0" w:space="0" w:color="auto"/>
                                  </w:divBdr>
                                  <w:divsChild>
                                    <w:div w:id="7631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26">
                              <w:marLeft w:val="0"/>
                              <w:marRight w:val="0"/>
                              <w:marTop w:val="0"/>
                              <w:marBottom w:val="0"/>
                              <w:divBdr>
                                <w:top w:val="none" w:sz="0" w:space="0" w:color="auto"/>
                                <w:left w:val="none" w:sz="0" w:space="0" w:color="auto"/>
                                <w:bottom w:val="none" w:sz="0" w:space="0" w:color="auto"/>
                                <w:right w:val="none" w:sz="0" w:space="0" w:color="auto"/>
                              </w:divBdr>
                              <w:divsChild>
                                <w:div w:id="763184359">
                                  <w:marLeft w:val="0"/>
                                  <w:marRight w:val="0"/>
                                  <w:marTop w:val="0"/>
                                  <w:marBottom w:val="0"/>
                                  <w:divBdr>
                                    <w:top w:val="none" w:sz="0" w:space="0" w:color="auto"/>
                                    <w:left w:val="none" w:sz="0" w:space="0" w:color="auto"/>
                                    <w:bottom w:val="none" w:sz="0" w:space="0" w:color="auto"/>
                                    <w:right w:val="none" w:sz="0" w:space="0" w:color="auto"/>
                                  </w:divBdr>
                                  <w:divsChild>
                                    <w:div w:id="7631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29">
                              <w:marLeft w:val="0"/>
                              <w:marRight w:val="0"/>
                              <w:marTop w:val="0"/>
                              <w:marBottom w:val="0"/>
                              <w:divBdr>
                                <w:top w:val="none" w:sz="0" w:space="0" w:color="auto"/>
                                <w:left w:val="none" w:sz="0" w:space="0" w:color="auto"/>
                                <w:bottom w:val="none" w:sz="0" w:space="0" w:color="auto"/>
                                <w:right w:val="none" w:sz="0" w:space="0" w:color="auto"/>
                              </w:divBdr>
                              <w:divsChild>
                                <w:div w:id="763184331">
                                  <w:marLeft w:val="0"/>
                                  <w:marRight w:val="0"/>
                                  <w:marTop w:val="0"/>
                                  <w:marBottom w:val="0"/>
                                  <w:divBdr>
                                    <w:top w:val="none" w:sz="0" w:space="0" w:color="auto"/>
                                    <w:left w:val="none" w:sz="0" w:space="0" w:color="auto"/>
                                    <w:bottom w:val="none" w:sz="0" w:space="0" w:color="auto"/>
                                    <w:right w:val="none" w:sz="0" w:space="0" w:color="auto"/>
                                  </w:divBdr>
                                  <w:divsChild>
                                    <w:div w:id="7631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30">
                              <w:marLeft w:val="0"/>
                              <w:marRight w:val="0"/>
                              <w:marTop w:val="0"/>
                              <w:marBottom w:val="0"/>
                              <w:divBdr>
                                <w:top w:val="none" w:sz="0" w:space="0" w:color="auto"/>
                                <w:left w:val="none" w:sz="0" w:space="0" w:color="auto"/>
                                <w:bottom w:val="none" w:sz="0" w:space="0" w:color="auto"/>
                                <w:right w:val="none" w:sz="0" w:space="0" w:color="auto"/>
                              </w:divBdr>
                              <w:divsChild>
                                <w:div w:id="763184361">
                                  <w:marLeft w:val="0"/>
                                  <w:marRight w:val="0"/>
                                  <w:marTop w:val="0"/>
                                  <w:marBottom w:val="0"/>
                                  <w:divBdr>
                                    <w:top w:val="none" w:sz="0" w:space="0" w:color="auto"/>
                                    <w:left w:val="none" w:sz="0" w:space="0" w:color="auto"/>
                                    <w:bottom w:val="none" w:sz="0" w:space="0" w:color="auto"/>
                                    <w:right w:val="none" w:sz="0" w:space="0" w:color="auto"/>
                                  </w:divBdr>
                                  <w:divsChild>
                                    <w:div w:id="7631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37">
                              <w:marLeft w:val="0"/>
                              <w:marRight w:val="0"/>
                              <w:marTop w:val="0"/>
                              <w:marBottom w:val="0"/>
                              <w:divBdr>
                                <w:top w:val="none" w:sz="0" w:space="0" w:color="auto"/>
                                <w:left w:val="none" w:sz="0" w:space="0" w:color="auto"/>
                                <w:bottom w:val="none" w:sz="0" w:space="0" w:color="auto"/>
                                <w:right w:val="none" w:sz="0" w:space="0" w:color="auto"/>
                              </w:divBdr>
                              <w:divsChild>
                                <w:div w:id="763184506">
                                  <w:marLeft w:val="0"/>
                                  <w:marRight w:val="0"/>
                                  <w:marTop w:val="0"/>
                                  <w:marBottom w:val="0"/>
                                  <w:divBdr>
                                    <w:top w:val="none" w:sz="0" w:space="0" w:color="auto"/>
                                    <w:left w:val="none" w:sz="0" w:space="0" w:color="auto"/>
                                    <w:bottom w:val="none" w:sz="0" w:space="0" w:color="auto"/>
                                    <w:right w:val="none" w:sz="0" w:space="0" w:color="auto"/>
                                  </w:divBdr>
                                  <w:divsChild>
                                    <w:div w:id="7631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38">
                              <w:marLeft w:val="0"/>
                              <w:marRight w:val="0"/>
                              <w:marTop w:val="0"/>
                              <w:marBottom w:val="0"/>
                              <w:divBdr>
                                <w:top w:val="none" w:sz="0" w:space="0" w:color="auto"/>
                                <w:left w:val="none" w:sz="0" w:space="0" w:color="auto"/>
                                <w:bottom w:val="none" w:sz="0" w:space="0" w:color="auto"/>
                                <w:right w:val="none" w:sz="0" w:space="0" w:color="auto"/>
                              </w:divBdr>
                              <w:divsChild>
                                <w:div w:id="763184311">
                                  <w:marLeft w:val="0"/>
                                  <w:marRight w:val="0"/>
                                  <w:marTop w:val="0"/>
                                  <w:marBottom w:val="0"/>
                                  <w:divBdr>
                                    <w:top w:val="none" w:sz="0" w:space="0" w:color="auto"/>
                                    <w:left w:val="none" w:sz="0" w:space="0" w:color="auto"/>
                                    <w:bottom w:val="none" w:sz="0" w:space="0" w:color="auto"/>
                                    <w:right w:val="none" w:sz="0" w:space="0" w:color="auto"/>
                                  </w:divBdr>
                                  <w:divsChild>
                                    <w:div w:id="7631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42">
                              <w:marLeft w:val="0"/>
                              <w:marRight w:val="0"/>
                              <w:marTop w:val="0"/>
                              <w:marBottom w:val="0"/>
                              <w:divBdr>
                                <w:top w:val="none" w:sz="0" w:space="0" w:color="auto"/>
                                <w:left w:val="none" w:sz="0" w:space="0" w:color="auto"/>
                                <w:bottom w:val="none" w:sz="0" w:space="0" w:color="auto"/>
                                <w:right w:val="none" w:sz="0" w:space="0" w:color="auto"/>
                              </w:divBdr>
                              <w:divsChild>
                                <w:div w:id="763184501">
                                  <w:marLeft w:val="0"/>
                                  <w:marRight w:val="0"/>
                                  <w:marTop w:val="0"/>
                                  <w:marBottom w:val="0"/>
                                  <w:divBdr>
                                    <w:top w:val="none" w:sz="0" w:space="0" w:color="auto"/>
                                    <w:left w:val="none" w:sz="0" w:space="0" w:color="auto"/>
                                    <w:bottom w:val="none" w:sz="0" w:space="0" w:color="auto"/>
                                    <w:right w:val="none" w:sz="0" w:space="0" w:color="auto"/>
                                  </w:divBdr>
                                  <w:divsChild>
                                    <w:div w:id="7631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48">
                              <w:marLeft w:val="0"/>
                              <w:marRight w:val="0"/>
                              <w:marTop w:val="0"/>
                              <w:marBottom w:val="0"/>
                              <w:divBdr>
                                <w:top w:val="none" w:sz="0" w:space="0" w:color="auto"/>
                                <w:left w:val="none" w:sz="0" w:space="0" w:color="auto"/>
                                <w:bottom w:val="none" w:sz="0" w:space="0" w:color="auto"/>
                                <w:right w:val="none" w:sz="0" w:space="0" w:color="auto"/>
                              </w:divBdr>
                              <w:divsChild>
                                <w:div w:id="763184325">
                                  <w:marLeft w:val="0"/>
                                  <w:marRight w:val="0"/>
                                  <w:marTop w:val="0"/>
                                  <w:marBottom w:val="0"/>
                                  <w:divBdr>
                                    <w:top w:val="none" w:sz="0" w:space="0" w:color="auto"/>
                                    <w:left w:val="none" w:sz="0" w:space="0" w:color="auto"/>
                                    <w:bottom w:val="none" w:sz="0" w:space="0" w:color="auto"/>
                                    <w:right w:val="none" w:sz="0" w:space="0" w:color="auto"/>
                                  </w:divBdr>
                                  <w:divsChild>
                                    <w:div w:id="763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50">
                              <w:marLeft w:val="0"/>
                              <w:marRight w:val="0"/>
                              <w:marTop w:val="0"/>
                              <w:marBottom w:val="0"/>
                              <w:divBdr>
                                <w:top w:val="none" w:sz="0" w:space="0" w:color="auto"/>
                                <w:left w:val="none" w:sz="0" w:space="0" w:color="auto"/>
                                <w:bottom w:val="none" w:sz="0" w:space="0" w:color="auto"/>
                                <w:right w:val="none" w:sz="0" w:space="0" w:color="auto"/>
                              </w:divBdr>
                              <w:divsChild>
                                <w:div w:id="763184378">
                                  <w:marLeft w:val="0"/>
                                  <w:marRight w:val="0"/>
                                  <w:marTop w:val="0"/>
                                  <w:marBottom w:val="0"/>
                                  <w:divBdr>
                                    <w:top w:val="none" w:sz="0" w:space="0" w:color="auto"/>
                                    <w:left w:val="none" w:sz="0" w:space="0" w:color="auto"/>
                                    <w:bottom w:val="none" w:sz="0" w:space="0" w:color="auto"/>
                                    <w:right w:val="none" w:sz="0" w:space="0" w:color="auto"/>
                                  </w:divBdr>
                                  <w:divsChild>
                                    <w:div w:id="7631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52">
                              <w:marLeft w:val="0"/>
                              <w:marRight w:val="0"/>
                              <w:marTop w:val="0"/>
                              <w:marBottom w:val="0"/>
                              <w:divBdr>
                                <w:top w:val="none" w:sz="0" w:space="0" w:color="auto"/>
                                <w:left w:val="none" w:sz="0" w:space="0" w:color="auto"/>
                                <w:bottom w:val="none" w:sz="0" w:space="0" w:color="auto"/>
                                <w:right w:val="none" w:sz="0" w:space="0" w:color="auto"/>
                              </w:divBdr>
                              <w:divsChild>
                                <w:div w:id="763184374">
                                  <w:marLeft w:val="0"/>
                                  <w:marRight w:val="0"/>
                                  <w:marTop w:val="0"/>
                                  <w:marBottom w:val="0"/>
                                  <w:divBdr>
                                    <w:top w:val="none" w:sz="0" w:space="0" w:color="auto"/>
                                    <w:left w:val="none" w:sz="0" w:space="0" w:color="auto"/>
                                    <w:bottom w:val="none" w:sz="0" w:space="0" w:color="auto"/>
                                    <w:right w:val="none" w:sz="0" w:space="0" w:color="auto"/>
                                  </w:divBdr>
                                  <w:divsChild>
                                    <w:div w:id="7631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55">
                              <w:marLeft w:val="0"/>
                              <w:marRight w:val="0"/>
                              <w:marTop w:val="0"/>
                              <w:marBottom w:val="0"/>
                              <w:divBdr>
                                <w:top w:val="none" w:sz="0" w:space="0" w:color="auto"/>
                                <w:left w:val="none" w:sz="0" w:space="0" w:color="auto"/>
                                <w:bottom w:val="none" w:sz="0" w:space="0" w:color="auto"/>
                                <w:right w:val="none" w:sz="0" w:space="0" w:color="auto"/>
                              </w:divBdr>
                              <w:divsChild>
                                <w:div w:id="763184323">
                                  <w:marLeft w:val="0"/>
                                  <w:marRight w:val="0"/>
                                  <w:marTop w:val="0"/>
                                  <w:marBottom w:val="0"/>
                                  <w:divBdr>
                                    <w:top w:val="none" w:sz="0" w:space="0" w:color="auto"/>
                                    <w:left w:val="none" w:sz="0" w:space="0" w:color="auto"/>
                                    <w:bottom w:val="none" w:sz="0" w:space="0" w:color="auto"/>
                                    <w:right w:val="none" w:sz="0" w:space="0" w:color="auto"/>
                                  </w:divBdr>
                                  <w:divsChild>
                                    <w:div w:id="7631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58">
                              <w:marLeft w:val="0"/>
                              <w:marRight w:val="0"/>
                              <w:marTop w:val="0"/>
                              <w:marBottom w:val="0"/>
                              <w:divBdr>
                                <w:top w:val="none" w:sz="0" w:space="0" w:color="auto"/>
                                <w:left w:val="none" w:sz="0" w:space="0" w:color="auto"/>
                                <w:bottom w:val="none" w:sz="0" w:space="0" w:color="auto"/>
                                <w:right w:val="none" w:sz="0" w:space="0" w:color="auto"/>
                              </w:divBdr>
                              <w:divsChild>
                                <w:div w:id="763184503">
                                  <w:marLeft w:val="0"/>
                                  <w:marRight w:val="0"/>
                                  <w:marTop w:val="0"/>
                                  <w:marBottom w:val="0"/>
                                  <w:divBdr>
                                    <w:top w:val="none" w:sz="0" w:space="0" w:color="auto"/>
                                    <w:left w:val="none" w:sz="0" w:space="0" w:color="auto"/>
                                    <w:bottom w:val="none" w:sz="0" w:space="0" w:color="auto"/>
                                    <w:right w:val="none" w:sz="0" w:space="0" w:color="auto"/>
                                  </w:divBdr>
                                  <w:divsChild>
                                    <w:div w:id="763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60">
                              <w:marLeft w:val="0"/>
                              <w:marRight w:val="0"/>
                              <w:marTop w:val="0"/>
                              <w:marBottom w:val="0"/>
                              <w:divBdr>
                                <w:top w:val="none" w:sz="0" w:space="0" w:color="auto"/>
                                <w:left w:val="none" w:sz="0" w:space="0" w:color="auto"/>
                                <w:bottom w:val="none" w:sz="0" w:space="0" w:color="auto"/>
                                <w:right w:val="none" w:sz="0" w:space="0" w:color="auto"/>
                              </w:divBdr>
                              <w:divsChild>
                                <w:div w:id="763184322">
                                  <w:marLeft w:val="0"/>
                                  <w:marRight w:val="0"/>
                                  <w:marTop w:val="0"/>
                                  <w:marBottom w:val="0"/>
                                  <w:divBdr>
                                    <w:top w:val="none" w:sz="0" w:space="0" w:color="auto"/>
                                    <w:left w:val="none" w:sz="0" w:space="0" w:color="auto"/>
                                    <w:bottom w:val="none" w:sz="0" w:space="0" w:color="auto"/>
                                    <w:right w:val="none" w:sz="0" w:space="0" w:color="auto"/>
                                  </w:divBdr>
                                  <w:divsChild>
                                    <w:div w:id="76318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63">
                              <w:marLeft w:val="0"/>
                              <w:marRight w:val="0"/>
                              <w:marTop w:val="0"/>
                              <w:marBottom w:val="0"/>
                              <w:divBdr>
                                <w:top w:val="none" w:sz="0" w:space="0" w:color="auto"/>
                                <w:left w:val="none" w:sz="0" w:space="0" w:color="auto"/>
                                <w:bottom w:val="none" w:sz="0" w:space="0" w:color="auto"/>
                                <w:right w:val="none" w:sz="0" w:space="0" w:color="auto"/>
                              </w:divBdr>
                              <w:divsChild>
                                <w:div w:id="763184351">
                                  <w:marLeft w:val="0"/>
                                  <w:marRight w:val="0"/>
                                  <w:marTop w:val="0"/>
                                  <w:marBottom w:val="0"/>
                                  <w:divBdr>
                                    <w:top w:val="none" w:sz="0" w:space="0" w:color="auto"/>
                                    <w:left w:val="none" w:sz="0" w:space="0" w:color="auto"/>
                                    <w:bottom w:val="none" w:sz="0" w:space="0" w:color="auto"/>
                                    <w:right w:val="none" w:sz="0" w:space="0" w:color="auto"/>
                                  </w:divBdr>
                                  <w:divsChild>
                                    <w:div w:id="7631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64">
                              <w:marLeft w:val="0"/>
                              <w:marRight w:val="0"/>
                              <w:marTop w:val="0"/>
                              <w:marBottom w:val="0"/>
                              <w:divBdr>
                                <w:top w:val="none" w:sz="0" w:space="0" w:color="auto"/>
                                <w:left w:val="none" w:sz="0" w:space="0" w:color="auto"/>
                                <w:bottom w:val="none" w:sz="0" w:space="0" w:color="auto"/>
                                <w:right w:val="none" w:sz="0" w:space="0" w:color="auto"/>
                              </w:divBdr>
                              <w:divsChild>
                                <w:div w:id="763184391">
                                  <w:marLeft w:val="0"/>
                                  <w:marRight w:val="0"/>
                                  <w:marTop w:val="0"/>
                                  <w:marBottom w:val="0"/>
                                  <w:divBdr>
                                    <w:top w:val="none" w:sz="0" w:space="0" w:color="auto"/>
                                    <w:left w:val="none" w:sz="0" w:space="0" w:color="auto"/>
                                    <w:bottom w:val="none" w:sz="0" w:space="0" w:color="auto"/>
                                    <w:right w:val="none" w:sz="0" w:space="0" w:color="auto"/>
                                  </w:divBdr>
                                  <w:divsChild>
                                    <w:div w:id="7631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65">
                              <w:marLeft w:val="0"/>
                              <w:marRight w:val="0"/>
                              <w:marTop w:val="0"/>
                              <w:marBottom w:val="0"/>
                              <w:divBdr>
                                <w:top w:val="none" w:sz="0" w:space="0" w:color="auto"/>
                                <w:left w:val="none" w:sz="0" w:space="0" w:color="auto"/>
                                <w:bottom w:val="none" w:sz="0" w:space="0" w:color="auto"/>
                                <w:right w:val="none" w:sz="0" w:space="0" w:color="auto"/>
                              </w:divBdr>
                              <w:divsChild>
                                <w:div w:id="763184313">
                                  <w:marLeft w:val="0"/>
                                  <w:marRight w:val="0"/>
                                  <w:marTop w:val="0"/>
                                  <w:marBottom w:val="0"/>
                                  <w:divBdr>
                                    <w:top w:val="none" w:sz="0" w:space="0" w:color="auto"/>
                                    <w:left w:val="none" w:sz="0" w:space="0" w:color="auto"/>
                                    <w:bottom w:val="none" w:sz="0" w:space="0" w:color="auto"/>
                                    <w:right w:val="none" w:sz="0" w:space="0" w:color="auto"/>
                                  </w:divBdr>
                                  <w:divsChild>
                                    <w:div w:id="7631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70">
                              <w:marLeft w:val="0"/>
                              <w:marRight w:val="0"/>
                              <w:marTop w:val="0"/>
                              <w:marBottom w:val="0"/>
                              <w:divBdr>
                                <w:top w:val="none" w:sz="0" w:space="0" w:color="auto"/>
                                <w:left w:val="none" w:sz="0" w:space="0" w:color="auto"/>
                                <w:bottom w:val="none" w:sz="0" w:space="0" w:color="auto"/>
                                <w:right w:val="none" w:sz="0" w:space="0" w:color="auto"/>
                              </w:divBdr>
                              <w:divsChild>
                                <w:div w:id="763184401">
                                  <w:marLeft w:val="0"/>
                                  <w:marRight w:val="0"/>
                                  <w:marTop w:val="0"/>
                                  <w:marBottom w:val="0"/>
                                  <w:divBdr>
                                    <w:top w:val="none" w:sz="0" w:space="0" w:color="auto"/>
                                    <w:left w:val="none" w:sz="0" w:space="0" w:color="auto"/>
                                    <w:bottom w:val="none" w:sz="0" w:space="0" w:color="auto"/>
                                    <w:right w:val="none" w:sz="0" w:space="0" w:color="auto"/>
                                  </w:divBdr>
                                  <w:divsChild>
                                    <w:div w:id="7631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77">
                              <w:marLeft w:val="0"/>
                              <w:marRight w:val="0"/>
                              <w:marTop w:val="0"/>
                              <w:marBottom w:val="0"/>
                              <w:divBdr>
                                <w:top w:val="none" w:sz="0" w:space="0" w:color="auto"/>
                                <w:left w:val="none" w:sz="0" w:space="0" w:color="auto"/>
                                <w:bottom w:val="none" w:sz="0" w:space="0" w:color="auto"/>
                                <w:right w:val="none" w:sz="0" w:space="0" w:color="auto"/>
                              </w:divBdr>
                              <w:divsChild>
                                <w:div w:id="763184516">
                                  <w:marLeft w:val="0"/>
                                  <w:marRight w:val="0"/>
                                  <w:marTop w:val="0"/>
                                  <w:marBottom w:val="0"/>
                                  <w:divBdr>
                                    <w:top w:val="none" w:sz="0" w:space="0" w:color="auto"/>
                                    <w:left w:val="none" w:sz="0" w:space="0" w:color="auto"/>
                                    <w:bottom w:val="none" w:sz="0" w:space="0" w:color="auto"/>
                                    <w:right w:val="none" w:sz="0" w:space="0" w:color="auto"/>
                                  </w:divBdr>
                                  <w:divsChild>
                                    <w:div w:id="7631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80">
                              <w:marLeft w:val="0"/>
                              <w:marRight w:val="0"/>
                              <w:marTop w:val="0"/>
                              <w:marBottom w:val="0"/>
                              <w:divBdr>
                                <w:top w:val="none" w:sz="0" w:space="0" w:color="auto"/>
                                <w:left w:val="none" w:sz="0" w:space="0" w:color="auto"/>
                                <w:bottom w:val="none" w:sz="0" w:space="0" w:color="auto"/>
                                <w:right w:val="none" w:sz="0" w:space="0" w:color="auto"/>
                              </w:divBdr>
                              <w:divsChild>
                                <w:div w:id="763184339">
                                  <w:marLeft w:val="0"/>
                                  <w:marRight w:val="0"/>
                                  <w:marTop w:val="0"/>
                                  <w:marBottom w:val="0"/>
                                  <w:divBdr>
                                    <w:top w:val="none" w:sz="0" w:space="0" w:color="auto"/>
                                    <w:left w:val="none" w:sz="0" w:space="0" w:color="auto"/>
                                    <w:bottom w:val="none" w:sz="0" w:space="0" w:color="auto"/>
                                    <w:right w:val="none" w:sz="0" w:space="0" w:color="auto"/>
                                  </w:divBdr>
                                  <w:divsChild>
                                    <w:div w:id="7631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81">
                              <w:marLeft w:val="0"/>
                              <w:marRight w:val="0"/>
                              <w:marTop w:val="0"/>
                              <w:marBottom w:val="0"/>
                              <w:divBdr>
                                <w:top w:val="none" w:sz="0" w:space="0" w:color="auto"/>
                                <w:left w:val="none" w:sz="0" w:space="0" w:color="auto"/>
                                <w:bottom w:val="none" w:sz="0" w:space="0" w:color="auto"/>
                                <w:right w:val="none" w:sz="0" w:space="0" w:color="auto"/>
                              </w:divBdr>
                              <w:divsChild>
                                <w:div w:id="763184327">
                                  <w:marLeft w:val="0"/>
                                  <w:marRight w:val="0"/>
                                  <w:marTop w:val="0"/>
                                  <w:marBottom w:val="0"/>
                                  <w:divBdr>
                                    <w:top w:val="none" w:sz="0" w:space="0" w:color="auto"/>
                                    <w:left w:val="none" w:sz="0" w:space="0" w:color="auto"/>
                                    <w:bottom w:val="none" w:sz="0" w:space="0" w:color="auto"/>
                                    <w:right w:val="none" w:sz="0" w:space="0" w:color="auto"/>
                                  </w:divBdr>
                                  <w:divsChild>
                                    <w:div w:id="763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84">
                              <w:marLeft w:val="0"/>
                              <w:marRight w:val="0"/>
                              <w:marTop w:val="0"/>
                              <w:marBottom w:val="0"/>
                              <w:divBdr>
                                <w:top w:val="none" w:sz="0" w:space="0" w:color="auto"/>
                                <w:left w:val="none" w:sz="0" w:space="0" w:color="auto"/>
                                <w:bottom w:val="none" w:sz="0" w:space="0" w:color="auto"/>
                                <w:right w:val="none" w:sz="0" w:space="0" w:color="auto"/>
                              </w:divBdr>
                              <w:divsChild>
                                <w:div w:id="763184396">
                                  <w:marLeft w:val="0"/>
                                  <w:marRight w:val="0"/>
                                  <w:marTop w:val="0"/>
                                  <w:marBottom w:val="0"/>
                                  <w:divBdr>
                                    <w:top w:val="none" w:sz="0" w:space="0" w:color="auto"/>
                                    <w:left w:val="none" w:sz="0" w:space="0" w:color="auto"/>
                                    <w:bottom w:val="none" w:sz="0" w:space="0" w:color="auto"/>
                                    <w:right w:val="none" w:sz="0" w:space="0" w:color="auto"/>
                                  </w:divBdr>
                                  <w:divsChild>
                                    <w:div w:id="7631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85">
                              <w:marLeft w:val="0"/>
                              <w:marRight w:val="0"/>
                              <w:marTop w:val="0"/>
                              <w:marBottom w:val="0"/>
                              <w:divBdr>
                                <w:top w:val="none" w:sz="0" w:space="0" w:color="auto"/>
                                <w:left w:val="none" w:sz="0" w:space="0" w:color="auto"/>
                                <w:bottom w:val="none" w:sz="0" w:space="0" w:color="auto"/>
                                <w:right w:val="none" w:sz="0" w:space="0" w:color="auto"/>
                              </w:divBdr>
                              <w:divsChild>
                                <w:div w:id="763184349">
                                  <w:marLeft w:val="0"/>
                                  <w:marRight w:val="0"/>
                                  <w:marTop w:val="0"/>
                                  <w:marBottom w:val="0"/>
                                  <w:divBdr>
                                    <w:top w:val="none" w:sz="0" w:space="0" w:color="auto"/>
                                    <w:left w:val="none" w:sz="0" w:space="0" w:color="auto"/>
                                    <w:bottom w:val="none" w:sz="0" w:space="0" w:color="auto"/>
                                    <w:right w:val="none" w:sz="0" w:space="0" w:color="auto"/>
                                  </w:divBdr>
                                  <w:divsChild>
                                    <w:div w:id="7631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86">
                              <w:marLeft w:val="0"/>
                              <w:marRight w:val="0"/>
                              <w:marTop w:val="0"/>
                              <w:marBottom w:val="0"/>
                              <w:divBdr>
                                <w:top w:val="none" w:sz="0" w:space="0" w:color="auto"/>
                                <w:left w:val="none" w:sz="0" w:space="0" w:color="auto"/>
                                <w:bottom w:val="none" w:sz="0" w:space="0" w:color="auto"/>
                                <w:right w:val="none" w:sz="0" w:space="0" w:color="auto"/>
                              </w:divBdr>
                              <w:divsChild>
                                <w:div w:id="763184316">
                                  <w:marLeft w:val="0"/>
                                  <w:marRight w:val="0"/>
                                  <w:marTop w:val="0"/>
                                  <w:marBottom w:val="0"/>
                                  <w:divBdr>
                                    <w:top w:val="none" w:sz="0" w:space="0" w:color="auto"/>
                                    <w:left w:val="none" w:sz="0" w:space="0" w:color="auto"/>
                                    <w:bottom w:val="none" w:sz="0" w:space="0" w:color="auto"/>
                                    <w:right w:val="none" w:sz="0" w:space="0" w:color="auto"/>
                                  </w:divBdr>
                                  <w:divsChild>
                                    <w:div w:id="7631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88">
                              <w:marLeft w:val="0"/>
                              <w:marRight w:val="0"/>
                              <w:marTop w:val="0"/>
                              <w:marBottom w:val="0"/>
                              <w:divBdr>
                                <w:top w:val="none" w:sz="0" w:space="0" w:color="auto"/>
                                <w:left w:val="none" w:sz="0" w:space="0" w:color="auto"/>
                                <w:bottom w:val="none" w:sz="0" w:space="0" w:color="auto"/>
                                <w:right w:val="none" w:sz="0" w:space="0" w:color="auto"/>
                              </w:divBdr>
                              <w:divsChild>
                                <w:div w:id="763184372">
                                  <w:marLeft w:val="0"/>
                                  <w:marRight w:val="0"/>
                                  <w:marTop w:val="0"/>
                                  <w:marBottom w:val="0"/>
                                  <w:divBdr>
                                    <w:top w:val="none" w:sz="0" w:space="0" w:color="auto"/>
                                    <w:left w:val="none" w:sz="0" w:space="0" w:color="auto"/>
                                    <w:bottom w:val="none" w:sz="0" w:space="0" w:color="auto"/>
                                    <w:right w:val="none" w:sz="0" w:space="0" w:color="auto"/>
                                  </w:divBdr>
                                  <w:divsChild>
                                    <w:div w:id="7631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89">
                              <w:marLeft w:val="0"/>
                              <w:marRight w:val="0"/>
                              <w:marTop w:val="0"/>
                              <w:marBottom w:val="0"/>
                              <w:divBdr>
                                <w:top w:val="none" w:sz="0" w:space="0" w:color="auto"/>
                                <w:left w:val="none" w:sz="0" w:space="0" w:color="auto"/>
                                <w:bottom w:val="none" w:sz="0" w:space="0" w:color="auto"/>
                                <w:right w:val="none" w:sz="0" w:space="0" w:color="auto"/>
                              </w:divBdr>
                              <w:divsChild>
                                <w:div w:id="763184412">
                                  <w:marLeft w:val="0"/>
                                  <w:marRight w:val="0"/>
                                  <w:marTop w:val="0"/>
                                  <w:marBottom w:val="0"/>
                                  <w:divBdr>
                                    <w:top w:val="none" w:sz="0" w:space="0" w:color="auto"/>
                                    <w:left w:val="none" w:sz="0" w:space="0" w:color="auto"/>
                                    <w:bottom w:val="none" w:sz="0" w:space="0" w:color="auto"/>
                                    <w:right w:val="none" w:sz="0" w:space="0" w:color="auto"/>
                                  </w:divBdr>
                                  <w:divsChild>
                                    <w:div w:id="763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92">
                              <w:marLeft w:val="0"/>
                              <w:marRight w:val="0"/>
                              <w:marTop w:val="0"/>
                              <w:marBottom w:val="0"/>
                              <w:divBdr>
                                <w:top w:val="none" w:sz="0" w:space="0" w:color="auto"/>
                                <w:left w:val="none" w:sz="0" w:space="0" w:color="auto"/>
                                <w:bottom w:val="none" w:sz="0" w:space="0" w:color="auto"/>
                                <w:right w:val="none" w:sz="0" w:space="0" w:color="auto"/>
                              </w:divBdr>
                              <w:divsChild>
                                <w:div w:id="763184346">
                                  <w:marLeft w:val="0"/>
                                  <w:marRight w:val="0"/>
                                  <w:marTop w:val="0"/>
                                  <w:marBottom w:val="0"/>
                                  <w:divBdr>
                                    <w:top w:val="none" w:sz="0" w:space="0" w:color="auto"/>
                                    <w:left w:val="none" w:sz="0" w:space="0" w:color="auto"/>
                                    <w:bottom w:val="none" w:sz="0" w:space="0" w:color="auto"/>
                                    <w:right w:val="none" w:sz="0" w:space="0" w:color="auto"/>
                                  </w:divBdr>
                                  <w:divsChild>
                                    <w:div w:id="7631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93">
                              <w:marLeft w:val="0"/>
                              <w:marRight w:val="0"/>
                              <w:marTop w:val="0"/>
                              <w:marBottom w:val="0"/>
                              <w:divBdr>
                                <w:top w:val="none" w:sz="0" w:space="0" w:color="auto"/>
                                <w:left w:val="none" w:sz="0" w:space="0" w:color="auto"/>
                                <w:bottom w:val="none" w:sz="0" w:space="0" w:color="auto"/>
                                <w:right w:val="none" w:sz="0" w:space="0" w:color="auto"/>
                              </w:divBdr>
                              <w:divsChild>
                                <w:div w:id="763184404">
                                  <w:marLeft w:val="0"/>
                                  <w:marRight w:val="0"/>
                                  <w:marTop w:val="0"/>
                                  <w:marBottom w:val="0"/>
                                  <w:divBdr>
                                    <w:top w:val="none" w:sz="0" w:space="0" w:color="auto"/>
                                    <w:left w:val="none" w:sz="0" w:space="0" w:color="auto"/>
                                    <w:bottom w:val="none" w:sz="0" w:space="0" w:color="auto"/>
                                    <w:right w:val="none" w:sz="0" w:space="0" w:color="auto"/>
                                  </w:divBdr>
                                  <w:divsChild>
                                    <w:div w:id="7631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97">
                              <w:marLeft w:val="0"/>
                              <w:marRight w:val="0"/>
                              <w:marTop w:val="0"/>
                              <w:marBottom w:val="0"/>
                              <w:divBdr>
                                <w:top w:val="none" w:sz="0" w:space="0" w:color="auto"/>
                                <w:left w:val="none" w:sz="0" w:space="0" w:color="auto"/>
                                <w:bottom w:val="none" w:sz="0" w:space="0" w:color="auto"/>
                                <w:right w:val="none" w:sz="0" w:space="0" w:color="auto"/>
                              </w:divBdr>
                              <w:divsChild>
                                <w:div w:id="763184369">
                                  <w:marLeft w:val="0"/>
                                  <w:marRight w:val="0"/>
                                  <w:marTop w:val="0"/>
                                  <w:marBottom w:val="0"/>
                                  <w:divBdr>
                                    <w:top w:val="none" w:sz="0" w:space="0" w:color="auto"/>
                                    <w:left w:val="none" w:sz="0" w:space="0" w:color="auto"/>
                                    <w:bottom w:val="none" w:sz="0" w:space="0" w:color="auto"/>
                                    <w:right w:val="none" w:sz="0" w:space="0" w:color="auto"/>
                                  </w:divBdr>
                                  <w:divsChild>
                                    <w:div w:id="7631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98">
                              <w:marLeft w:val="0"/>
                              <w:marRight w:val="0"/>
                              <w:marTop w:val="0"/>
                              <w:marBottom w:val="0"/>
                              <w:divBdr>
                                <w:top w:val="none" w:sz="0" w:space="0" w:color="auto"/>
                                <w:left w:val="none" w:sz="0" w:space="0" w:color="auto"/>
                                <w:bottom w:val="none" w:sz="0" w:space="0" w:color="auto"/>
                                <w:right w:val="none" w:sz="0" w:space="0" w:color="auto"/>
                              </w:divBdr>
                              <w:divsChild>
                                <w:div w:id="763184308">
                                  <w:marLeft w:val="0"/>
                                  <w:marRight w:val="0"/>
                                  <w:marTop w:val="0"/>
                                  <w:marBottom w:val="0"/>
                                  <w:divBdr>
                                    <w:top w:val="none" w:sz="0" w:space="0" w:color="auto"/>
                                    <w:left w:val="none" w:sz="0" w:space="0" w:color="auto"/>
                                    <w:bottom w:val="none" w:sz="0" w:space="0" w:color="auto"/>
                                    <w:right w:val="none" w:sz="0" w:space="0" w:color="auto"/>
                                  </w:divBdr>
                                  <w:divsChild>
                                    <w:div w:id="7631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399">
                              <w:marLeft w:val="0"/>
                              <w:marRight w:val="0"/>
                              <w:marTop w:val="0"/>
                              <w:marBottom w:val="0"/>
                              <w:divBdr>
                                <w:top w:val="none" w:sz="0" w:space="0" w:color="auto"/>
                                <w:left w:val="none" w:sz="0" w:space="0" w:color="auto"/>
                                <w:bottom w:val="none" w:sz="0" w:space="0" w:color="auto"/>
                                <w:right w:val="none" w:sz="0" w:space="0" w:color="auto"/>
                              </w:divBdr>
                              <w:divsChild>
                                <w:div w:id="763184414">
                                  <w:marLeft w:val="0"/>
                                  <w:marRight w:val="0"/>
                                  <w:marTop w:val="0"/>
                                  <w:marBottom w:val="0"/>
                                  <w:divBdr>
                                    <w:top w:val="none" w:sz="0" w:space="0" w:color="auto"/>
                                    <w:left w:val="none" w:sz="0" w:space="0" w:color="auto"/>
                                    <w:bottom w:val="none" w:sz="0" w:space="0" w:color="auto"/>
                                    <w:right w:val="none" w:sz="0" w:space="0" w:color="auto"/>
                                  </w:divBdr>
                                </w:div>
                              </w:divsChild>
                            </w:div>
                            <w:div w:id="763184402">
                              <w:marLeft w:val="0"/>
                              <w:marRight w:val="0"/>
                              <w:marTop w:val="0"/>
                              <w:marBottom w:val="0"/>
                              <w:divBdr>
                                <w:top w:val="none" w:sz="0" w:space="0" w:color="auto"/>
                                <w:left w:val="none" w:sz="0" w:space="0" w:color="auto"/>
                                <w:bottom w:val="none" w:sz="0" w:space="0" w:color="auto"/>
                                <w:right w:val="none" w:sz="0" w:space="0" w:color="auto"/>
                              </w:divBdr>
                              <w:divsChild>
                                <w:div w:id="763184509">
                                  <w:marLeft w:val="0"/>
                                  <w:marRight w:val="0"/>
                                  <w:marTop w:val="0"/>
                                  <w:marBottom w:val="0"/>
                                  <w:divBdr>
                                    <w:top w:val="none" w:sz="0" w:space="0" w:color="auto"/>
                                    <w:left w:val="none" w:sz="0" w:space="0" w:color="auto"/>
                                    <w:bottom w:val="none" w:sz="0" w:space="0" w:color="auto"/>
                                    <w:right w:val="none" w:sz="0" w:space="0" w:color="auto"/>
                                  </w:divBdr>
                                  <w:divsChild>
                                    <w:div w:id="7631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11">
                              <w:marLeft w:val="0"/>
                              <w:marRight w:val="0"/>
                              <w:marTop w:val="0"/>
                              <w:marBottom w:val="0"/>
                              <w:divBdr>
                                <w:top w:val="none" w:sz="0" w:space="0" w:color="auto"/>
                                <w:left w:val="none" w:sz="0" w:space="0" w:color="auto"/>
                                <w:bottom w:val="none" w:sz="0" w:space="0" w:color="auto"/>
                                <w:right w:val="none" w:sz="0" w:space="0" w:color="auto"/>
                              </w:divBdr>
                              <w:divsChild>
                                <w:div w:id="763184515">
                                  <w:marLeft w:val="0"/>
                                  <w:marRight w:val="0"/>
                                  <w:marTop w:val="0"/>
                                  <w:marBottom w:val="0"/>
                                  <w:divBdr>
                                    <w:top w:val="none" w:sz="0" w:space="0" w:color="auto"/>
                                    <w:left w:val="none" w:sz="0" w:space="0" w:color="auto"/>
                                    <w:bottom w:val="none" w:sz="0" w:space="0" w:color="auto"/>
                                    <w:right w:val="none" w:sz="0" w:space="0" w:color="auto"/>
                                  </w:divBdr>
                                  <w:divsChild>
                                    <w:div w:id="7631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02">
                              <w:marLeft w:val="0"/>
                              <w:marRight w:val="0"/>
                              <w:marTop w:val="0"/>
                              <w:marBottom w:val="0"/>
                              <w:divBdr>
                                <w:top w:val="none" w:sz="0" w:space="0" w:color="auto"/>
                                <w:left w:val="none" w:sz="0" w:space="0" w:color="auto"/>
                                <w:bottom w:val="none" w:sz="0" w:space="0" w:color="auto"/>
                                <w:right w:val="none" w:sz="0" w:space="0" w:color="auto"/>
                              </w:divBdr>
                              <w:divsChild>
                                <w:div w:id="763184520">
                                  <w:marLeft w:val="0"/>
                                  <w:marRight w:val="0"/>
                                  <w:marTop w:val="0"/>
                                  <w:marBottom w:val="0"/>
                                  <w:divBdr>
                                    <w:top w:val="none" w:sz="0" w:space="0" w:color="auto"/>
                                    <w:left w:val="none" w:sz="0" w:space="0" w:color="auto"/>
                                    <w:bottom w:val="none" w:sz="0" w:space="0" w:color="auto"/>
                                    <w:right w:val="none" w:sz="0" w:space="0" w:color="auto"/>
                                  </w:divBdr>
                                  <w:divsChild>
                                    <w:div w:id="7631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05">
                              <w:marLeft w:val="0"/>
                              <w:marRight w:val="0"/>
                              <w:marTop w:val="0"/>
                              <w:marBottom w:val="0"/>
                              <w:divBdr>
                                <w:top w:val="none" w:sz="0" w:space="0" w:color="auto"/>
                                <w:left w:val="none" w:sz="0" w:space="0" w:color="auto"/>
                                <w:bottom w:val="none" w:sz="0" w:space="0" w:color="auto"/>
                                <w:right w:val="none" w:sz="0" w:space="0" w:color="auto"/>
                              </w:divBdr>
                              <w:divsChild>
                                <w:div w:id="763184341">
                                  <w:marLeft w:val="0"/>
                                  <w:marRight w:val="0"/>
                                  <w:marTop w:val="0"/>
                                  <w:marBottom w:val="0"/>
                                  <w:divBdr>
                                    <w:top w:val="none" w:sz="0" w:space="0" w:color="auto"/>
                                    <w:left w:val="none" w:sz="0" w:space="0" w:color="auto"/>
                                    <w:bottom w:val="none" w:sz="0" w:space="0" w:color="auto"/>
                                    <w:right w:val="none" w:sz="0" w:space="0" w:color="auto"/>
                                  </w:divBdr>
                                  <w:divsChild>
                                    <w:div w:id="76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08">
                              <w:marLeft w:val="0"/>
                              <w:marRight w:val="0"/>
                              <w:marTop w:val="0"/>
                              <w:marBottom w:val="0"/>
                              <w:divBdr>
                                <w:top w:val="none" w:sz="0" w:space="0" w:color="auto"/>
                                <w:left w:val="none" w:sz="0" w:space="0" w:color="auto"/>
                                <w:bottom w:val="none" w:sz="0" w:space="0" w:color="auto"/>
                                <w:right w:val="none" w:sz="0" w:space="0" w:color="auto"/>
                              </w:divBdr>
                              <w:divsChild>
                                <w:div w:id="763184379">
                                  <w:marLeft w:val="0"/>
                                  <w:marRight w:val="0"/>
                                  <w:marTop w:val="0"/>
                                  <w:marBottom w:val="0"/>
                                  <w:divBdr>
                                    <w:top w:val="none" w:sz="0" w:space="0" w:color="auto"/>
                                    <w:left w:val="none" w:sz="0" w:space="0" w:color="auto"/>
                                    <w:bottom w:val="none" w:sz="0" w:space="0" w:color="auto"/>
                                    <w:right w:val="none" w:sz="0" w:space="0" w:color="auto"/>
                                  </w:divBdr>
                                  <w:divsChild>
                                    <w:div w:id="7631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14">
                              <w:marLeft w:val="0"/>
                              <w:marRight w:val="0"/>
                              <w:marTop w:val="0"/>
                              <w:marBottom w:val="0"/>
                              <w:divBdr>
                                <w:top w:val="none" w:sz="0" w:space="0" w:color="auto"/>
                                <w:left w:val="none" w:sz="0" w:space="0" w:color="auto"/>
                                <w:bottom w:val="none" w:sz="0" w:space="0" w:color="auto"/>
                                <w:right w:val="none" w:sz="0" w:space="0" w:color="auto"/>
                              </w:divBdr>
                              <w:divsChild>
                                <w:div w:id="763184336">
                                  <w:marLeft w:val="0"/>
                                  <w:marRight w:val="0"/>
                                  <w:marTop w:val="0"/>
                                  <w:marBottom w:val="0"/>
                                  <w:divBdr>
                                    <w:top w:val="none" w:sz="0" w:space="0" w:color="auto"/>
                                    <w:left w:val="none" w:sz="0" w:space="0" w:color="auto"/>
                                    <w:bottom w:val="none" w:sz="0" w:space="0" w:color="auto"/>
                                    <w:right w:val="none" w:sz="0" w:space="0" w:color="auto"/>
                                  </w:divBdr>
                                  <w:divsChild>
                                    <w:div w:id="7631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19">
                              <w:marLeft w:val="0"/>
                              <w:marRight w:val="0"/>
                              <w:marTop w:val="0"/>
                              <w:marBottom w:val="0"/>
                              <w:divBdr>
                                <w:top w:val="none" w:sz="0" w:space="0" w:color="auto"/>
                                <w:left w:val="none" w:sz="0" w:space="0" w:color="auto"/>
                                <w:bottom w:val="none" w:sz="0" w:space="0" w:color="auto"/>
                                <w:right w:val="none" w:sz="0" w:space="0" w:color="auto"/>
                              </w:divBdr>
                              <w:divsChild>
                                <w:div w:id="763184522">
                                  <w:marLeft w:val="0"/>
                                  <w:marRight w:val="0"/>
                                  <w:marTop w:val="0"/>
                                  <w:marBottom w:val="0"/>
                                  <w:divBdr>
                                    <w:top w:val="none" w:sz="0" w:space="0" w:color="auto"/>
                                    <w:left w:val="none" w:sz="0" w:space="0" w:color="auto"/>
                                    <w:bottom w:val="none" w:sz="0" w:space="0" w:color="auto"/>
                                    <w:right w:val="none" w:sz="0" w:space="0" w:color="auto"/>
                                  </w:divBdr>
                                  <w:divsChild>
                                    <w:div w:id="763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23">
                              <w:marLeft w:val="0"/>
                              <w:marRight w:val="0"/>
                              <w:marTop w:val="0"/>
                              <w:marBottom w:val="0"/>
                              <w:divBdr>
                                <w:top w:val="none" w:sz="0" w:space="0" w:color="auto"/>
                                <w:left w:val="none" w:sz="0" w:space="0" w:color="auto"/>
                                <w:bottom w:val="none" w:sz="0" w:space="0" w:color="auto"/>
                                <w:right w:val="none" w:sz="0" w:space="0" w:color="auto"/>
                              </w:divBdr>
                              <w:divsChild>
                                <w:div w:id="763184521">
                                  <w:marLeft w:val="0"/>
                                  <w:marRight w:val="0"/>
                                  <w:marTop w:val="0"/>
                                  <w:marBottom w:val="0"/>
                                  <w:divBdr>
                                    <w:top w:val="none" w:sz="0" w:space="0" w:color="auto"/>
                                    <w:left w:val="none" w:sz="0" w:space="0" w:color="auto"/>
                                    <w:bottom w:val="none" w:sz="0" w:space="0" w:color="auto"/>
                                    <w:right w:val="none" w:sz="0" w:space="0" w:color="auto"/>
                                  </w:divBdr>
                                  <w:divsChild>
                                    <w:div w:id="763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526">
                              <w:marLeft w:val="0"/>
                              <w:marRight w:val="0"/>
                              <w:marTop w:val="0"/>
                              <w:marBottom w:val="0"/>
                              <w:divBdr>
                                <w:top w:val="none" w:sz="0" w:space="0" w:color="auto"/>
                                <w:left w:val="none" w:sz="0" w:space="0" w:color="auto"/>
                                <w:bottom w:val="none" w:sz="0" w:space="0" w:color="auto"/>
                                <w:right w:val="none" w:sz="0" w:space="0" w:color="auto"/>
                              </w:divBdr>
                              <w:divsChild>
                                <w:div w:id="763184367">
                                  <w:marLeft w:val="0"/>
                                  <w:marRight w:val="0"/>
                                  <w:marTop w:val="0"/>
                                  <w:marBottom w:val="0"/>
                                  <w:divBdr>
                                    <w:top w:val="none" w:sz="0" w:space="0" w:color="auto"/>
                                    <w:left w:val="none" w:sz="0" w:space="0" w:color="auto"/>
                                    <w:bottom w:val="none" w:sz="0" w:space="0" w:color="auto"/>
                                    <w:right w:val="none" w:sz="0" w:space="0" w:color="auto"/>
                                  </w:divBdr>
                                  <w:divsChild>
                                    <w:div w:id="7631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4426">
      <w:marLeft w:val="0"/>
      <w:marRight w:val="0"/>
      <w:marTop w:val="0"/>
      <w:marBottom w:val="0"/>
      <w:divBdr>
        <w:top w:val="none" w:sz="0" w:space="0" w:color="auto"/>
        <w:left w:val="none" w:sz="0" w:space="0" w:color="auto"/>
        <w:bottom w:val="none" w:sz="0" w:space="0" w:color="auto"/>
        <w:right w:val="none" w:sz="0" w:space="0" w:color="auto"/>
      </w:divBdr>
      <w:divsChild>
        <w:div w:id="763184431">
          <w:marLeft w:val="0"/>
          <w:marRight w:val="0"/>
          <w:marTop w:val="0"/>
          <w:marBottom w:val="0"/>
          <w:divBdr>
            <w:top w:val="none" w:sz="0" w:space="0" w:color="auto"/>
            <w:left w:val="none" w:sz="0" w:space="0" w:color="auto"/>
            <w:bottom w:val="none" w:sz="0" w:space="0" w:color="auto"/>
            <w:right w:val="none" w:sz="0" w:space="0" w:color="auto"/>
          </w:divBdr>
          <w:divsChild>
            <w:div w:id="7631844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63184462">
                  <w:marLeft w:val="-4275"/>
                  <w:marRight w:val="0"/>
                  <w:marTop w:val="0"/>
                  <w:marBottom w:val="0"/>
                  <w:divBdr>
                    <w:top w:val="none" w:sz="0" w:space="0" w:color="auto"/>
                    <w:left w:val="none" w:sz="0" w:space="0" w:color="auto"/>
                    <w:bottom w:val="none" w:sz="0" w:space="0" w:color="auto"/>
                    <w:right w:val="none" w:sz="0" w:space="0" w:color="auto"/>
                  </w:divBdr>
                  <w:divsChild>
                    <w:div w:id="7631844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3184433">
                          <w:marLeft w:val="0"/>
                          <w:marRight w:val="0"/>
                          <w:marTop w:val="0"/>
                          <w:marBottom w:val="0"/>
                          <w:divBdr>
                            <w:top w:val="none" w:sz="0" w:space="0" w:color="auto"/>
                            <w:left w:val="none" w:sz="0" w:space="0" w:color="auto"/>
                            <w:bottom w:val="none" w:sz="0" w:space="0" w:color="auto"/>
                            <w:right w:val="none" w:sz="0" w:space="0" w:color="auto"/>
                          </w:divBdr>
                          <w:divsChild>
                            <w:div w:id="763184418">
                              <w:marLeft w:val="0"/>
                              <w:marRight w:val="0"/>
                              <w:marTop w:val="0"/>
                              <w:marBottom w:val="0"/>
                              <w:divBdr>
                                <w:top w:val="none" w:sz="0" w:space="0" w:color="auto"/>
                                <w:left w:val="none" w:sz="0" w:space="0" w:color="auto"/>
                                <w:bottom w:val="none" w:sz="0" w:space="0" w:color="auto"/>
                                <w:right w:val="none" w:sz="0" w:space="0" w:color="auto"/>
                              </w:divBdr>
                              <w:divsChild>
                                <w:div w:id="763184481">
                                  <w:marLeft w:val="0"/>
                                  <w:marRight w:val="0"/>
                                  <w:marTop w:val="0"/>
                                  <w:marBottom w:val="0"/>
                                  <w:divBdr>
                                    <w:top w:val="none" w:sz="0" w:space="0" w:color="auto"/>
                                    <w:left w:val="none" w:sz="0" w:space="0" w:color="auto"/>
                                    <w:bottom w:val="none" w:sz="0" w:space="0" w:color="auto"/>
                                    <w:right w:val="none" w:sz="0" w:space="0" w:color="auto"/>
                                  </w:divBdr>
                                  <w:divsChild>
                                    <w:div w:id="7631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39">
                              <w:marLeft w:val="0"/>
                              <w:marRight w:val="0"/>
                              <w:marTop w:val="0"/>
                              <w:marBottom w:val="0"/>
                              <w:divBdr>
                                <w:top w:val="none" w:sz="0" w:space="0" w:color="auto"/>
                                <w:left w:val="none" w:sz="0" w:space="0" w:color="auto"/>
                                <w:bottom w:val="none" w:sz="0" w:space="0" w:color="auto"/>
                                <w:right w:val="none" w:sz="0" w:space="0" w:color="auto"/>
                              </w:divBdr>
                              <w:divsChild>
                                <w:div w:id="763184492">
                                  <w:marLeft w:val="0"/>
                                  <w:marRight w:val="0"/>
                                  <w:marTop w:val="0"/>
                                  <w:marBottom w:val="0"/>
                                  <w:divBdr>
                                    <w:top w:val="none" w:sz="0" w:space="0" w:color="auto"/>
                                    <w:left w:val="none" w:sz="0" w:space="0" w:color="auto"/>
                                    <w:bottom w:val="none" w:sz="0" w:space="0" w:color="auto"/>
                                    <w:right w:val="none" w:sz="0" w:space="0" w:color="auto"/>
                                  </w:divBdr>
                                  <w:divsChild>
                                    <w:div w:id="7631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42">
                              <w:marLeft w:val="0"/>
                              <w:marRight w:val="0"/>
                              <w:marTop w:val="0"/>
                              <w:marBottom w:val="0"/>
                              <w:divBdr>
                                <w:top w:val="none" w:sz="0" w:space="0" w:color="auto"/>
                                <w:left w:val="none" w:sz="0" w:space="0" w:color="auto"/>
                                <w:bottom w:val="none" w:sz="0" w:space="0" w:color="auto"/>
                                <w:right w:val="none" w:sz="0" w:space="0" w:color="auto"/>
                              </w:divBdr>
                              <w:divsChild>
                                <w:div w:id="763184430">
                                  <w:marLeft w:val="0"/>
                                  <w:marRight w:val="0"/>
                                  <w:marTop w:val="0"/>
                                  <w:marBottom w:val="0"/>
                                  <w:divBdr>
                                    <w:top w:val="none" w:sz="0" w:space="0" w:color="auto"/>
                                    <w:left w:val="none" w:sz="0" w:space="0" w:color="auto"/>
                                    <w:bottom w:val="none" w:sz="0" w:space="0" w:color="auto"/>
                                    <w:right w:val="none" w:sz="0" w:space="0" w:color="auto"/>
                                  </w:divBdr>
                                  <w:divsChild>
                                    <w:div w:id="763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44">
                              <w:marLeft w:val="0"/>
                              <w:marRight w:val="0"/>
                              <w:marTop w:val="0"/>
                              <w:marBottom w:val="0"/>
                              <w:divBdr>
                                <w:top w:val="none" w:sz="0" w:space="0" w:color="auto"/>
                                <w:left w:val="none" w:sz="0" w:space="0" w:color="auto"/>
                                <w:bottom w:val="none" w:sz="0" w:space="0" w:color="auto"/>
                                <w:right w:val="none" w:sz="0" w:space="0" w:color="auto"/>
                              </w:divBdr>
                              <w:divsChild>
                                <w:div w:id="763184432">
                                  <w:marLeft w:val="0"/>
                                  <w:marRight w:val="0"/>
                                  <w:marTop w:val="0"/>
                                  <w:marBottom w:val="0"/>
                                  <w:divBdr>
                                    <w:top w:val="none" w:sz="0" w:space="0" w:color="auto"/>
                                    <w:left w:val="none" w:sz="0" w:space="0" w:color="auto"/>
                                    <w:bottom w:val="none" w:sz="0" w:space="0" w:color="auto"/>
                                    <w:right w:val="none" w:sz="0" w:space="0" w:color="auto"/>
                                  </w:divBdr>
                                  <w:divsChild>
                                    <w:div w:id="7631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46">
                              <w:marLeft w:val="0"/>
                              <w:marRight w:val="0"/>
                              <w:marTop w:val="0"/>
                              <w:marBottom w:val="0"/>
                              <w:divBdr>
                                <w:top w:val="none" w:sz="0" w:space="0" w:color="auto"/>
                                <w:left w:val="none" w:sz="0" w:space="0" w:color="auto"/>
                                <w:bottom w:val="none" w:sz="0" w:space="0" w:color="auto"/>
                                <w:right w:val="none" w:sz="0" w:space="0" w:color="auto"/>
                              </w:divBdr>
                              <w:divsChild>
                                <w:div w:id="763184479">
                                  <w:marLeft w:val="0"/>
                                  <w:marRight w:val="0"/>
                                  <w:marTop w:val="0"/>
                                  <w:marBottom w:val="0"/>
                                  <w:divBdr>
                                    <w:top w:val="none" w:sz="0" w:space="0" w:color="auto"/>
                                    <w:left w:val="none" w:sz="0" w:space="0" w:color="auto"/>
                                    <w:bottom w:val="none" w:sz="0" w:space="0" w:color="auto"/>
                                    <w:right w:val="none" w:sz="0" w:space="0" w:color="auto"/>
                                  </w:divBdr>
                                  <w:divsChild>
                                    <w:div w:id="7631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47">
                              <w:marLeft w:val="0"/>
                              <w:marRight w:val="0"/>
                              <w:marTop w:val="0"/>
                              <w:marBottom w:val="0"/>
                              <w:divBdr>
                                <w:top w:val="none" w:sz="0" w:space="0" w:color="auto"/>
                                <w:left w:val="none" w:sz="0" w:space="0" w:color="auto"/>
                                <w:bottom w:val="none" w:sz="0" w:space="0" w:color="auto"/>
                                <w:right w:val="none" w:sz="0" w:space="0" w:color="auto"/>
                              </w:divBdr>
                              <w:divsChild>
                                <w:div w:id="763184470">
                                  <w:marLeft w:val="0"/>
                                  <w:marRight w:val="0"/>
                                  <w:marTop w:val="0"/>
                                  <w:marBottom w:val="0"/>
                                  <w:divBdr>
                                    <w:top w:val="none" w:sz="0" w:space="0" w:color="auto"/>
                                    <w:left w:val="none" w:sz="0" w:space="0" w:color="auto"/>
                                    <w:bottom w:val="none" w:sz="0" w:space="0" w:color="auto"/>
                                    <w:right w:val="none" w:sz="0" w:space="0" w:color="auto"/>
                                  </w:divBdr>
                                  <w:divsChild>
                                    <w:div w:id="7631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48">
                              <w:marLeft w:val="0"/>
                              <w:marRight w:val="0"/>
                              <w:marTop w:val="0"/>
                              <w:marBottom w:val="0"/>
                              <w:divBdr>
                                <w:top w:val="none" w:sz="0" w:space="0" w:color="auto"/>
                                <w:left w:val="none" w:sz="0" w:space="0" w:color="auto"/>
                                <w:bottom w:val="none" w:sz="0" w:space="0" w:color="auto"/>
                                <w:right w:val="none" w:sz="0" w:space="0" w:color="auto"/>
                              </w:divBdr>
                              <w:divsChild>
                                <w:div w:id="763184443">
                                  <w:marLeft w:val="0"/>
                                  <w:marRight w:val="0"/>
                                  <w:marTop w:val="0"/>
                                  <w:marBottom w:val="0"/>
                                  <w:divBdr>
                                    <w:top w:val="none" w:sz="0" w:space="0" w:color="auto"/>
                                    <w:left w:val="none" w:sz="0" w:space="0" w:color="auto"/>
                                    <w:bottom w:val="none" w:sz="0" w:space="0" w:color="auto"/>
                                    <w:right w:val="none" w:sz="0" w:space="0" w:color="auto"/>
                                  </w:divBdr>
                                  <w:divsChild>
                                    <w:div w:id="76318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51">
                              <w:marLeft w:val="0"/>
                              <w:marRight w:val="0"/>
                              <w:marTop w:val="0"/>
                              <w:marBottom w:val="0"/>
                              <w:divBdr>
                                <w:top w:val="none" w:sz="0" w:space="0" w:color="auto"/>
                                <w:left w:val="none" w:sz="0" w:space="0" w:color="auto"/>
                                <w:bottom w:val="none" w:sz="0" w:space="0" w:color="auto"/>
                                <w:right w:val="none" w:sz="0" w:space="0" w:color="auto"/>
                              </w:divBdr>
                              <w:divsChild>
                                <w:div w:id="763184457">
                                  <w:marLeft w:val="0"/>
                                  <w:marRight w:val="0"/>
                                  <w:marTop w:val="0"/>
                                  <w:marBottom w:val="0"/>
                                  <w:divBdr>
                                    <w:top w:val="none" w:sz="0" w:space="0" w:color="auto"/>
                                    <w:left w:val="none" w:sz="0" w:space="0" w:color="auto"/>
                                    <w:bottom w:val="none" w:sz="0" w:space="0" w:color="auto"/>
                                    <w:right w:val="none" w:sz="0" w:space="0" w:color="auto"/>
                                  </w:divBdr>
                                  <w:divsChild>
                                    <w:div w:id="7631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52">
                              <w:marLeft w:val="0"/>
                              <w:marRight w:val="0"/>
                              <w:marTop w:val="0"/>
                              <w:marBottom w:val="0"/>
                              <w:divBdr>
                                <w:top w:val="none" w:sz="0" w:space="0" w:color="auto"/>
                                <w:left w:val="none" w:sz="0" w:space="0" w:color="auto"/>
                                <w:bottom w:val="none" w:sz="0" w:space="0" w:color="auto"/>
                                <w:right w:val="none" w:sz="0" w:space="0" w:color="auto"/>
                              </w:divBdr>
                              <w:divsChild>
                                <w:div w:id="763184465">
                                  <w:marLeft w:val="0"/>
                                  <w:marRight w:val="0"/>
                                  <w:marTop w:val="0"/>
                                  <w:marBottom w:val="0"/>
                                  <w:divBdr>
                                    <w:top w:val="none" w:sz="0" w:space="0" w:color="auto"/>
                                    <w:left w:val="none" w:sz="0" w:space="0" w:color="auto"/>
                                    <w:bottom w:val="none" w:sz="0" w:space="0" w:color="auto"/>
                                    <w:right w:val="none" w:sz="0" w:space="0" w:color="auto"/>
                                  </w:divBdr>
                                  <w:divsChild>
                                    <w:div w:id="76318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56">
                              <w:marLeft w:val="0"/>
                              <w:marRight w:val="0"/>
                              <w:marTop w:val="0"/>
                              <w:marBottom w:val="0"/>
                              <w:divBdr>
                                <w:top w:val="none" w:sz="0" w:space="0" w:color="auto"/>
                                <w:left w:val="none" w:sz="0" w:space="0" w:color="auto"/>
                                <w:bottom w:val="none" w:sz="0" w:space="0" w:color="auto"/>
                                <w:right w:val="none" w:sz="0" w:space="0" w:color="auto"/>
                              </w:divBdr>
                              <w:divsChild>
                                <w:div w:id="763184494">
                                  <w:marLeft w:val="0"/>
                                  <w:marRight w:val="0"/>
                                  <w:marTop w:val="0"/>
                                  <w:marBottom w:val="0"/>
                                  <w:divBdr>
                                    <w:top w:val="none" w:sz="0" w:space="0" w:color="auto"/>
                                    <w:left w:val="none" w:sz="0" w:space="0" w:color="auto"/>
                                    <w:bottom w:val="none" w:sz="0" w:space="0" w:color="auto"/>
                                    <w:right w:val="none" w:sz="0" w:space="0" w:color="auto"/>
                                  </w:divBdr>
                                  <w:divsChild>
                                    <w:div w:id="76318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61">
                              <w:marLeft w:val="0"/>
                              <w:marRight w:val="0"/>
                              <w:marTop w:val="0"/>
                              <w:marBottom w:val="0"/>
                              <w:divBdr>
                                <w:top w:val="none" w:sz="0" w:space="0" w:color="auto"/>
                                <w:left w:val="none" w:sz="0" w:space="0" w:color="auto"/>
                                <w:bottom w:val="none" w:sz="0" w:space="0" w:color="auto"/>
                                <w:right w:val="none" w:sz="0" w:space="0" w:color="auto"/>
                              </w:divBdr>
                              <w:divsChild>
                                <w:div w:id="763184438">
                                  <w:marLeft w:val="0"/>
                                  <w:marRight w:val="0"/>
                                  <w:marTop w:val="0"/>
                                  <w:marBottom w:val="0"/>
                                  <w:divBdr>
                                    <w:top w:val="none" w:sz="0" w:space="0" w:color="auto"/>
                                    <w:left w:val="none" w:sz="0" w:space="0" w:color="auto"/>
                                    <w:bottom w:val="none" w:sz="0" w:space="0" w:color="auto"/>
                                    <w:right w:val="none" w:sz="0" w:space="0" w:color="auto"/>
                                  </w:divBdr>
                                </w:div>
                              </w:divsChild>
                            </w:div>
                            <w:div w:id="763184463">
                              <w:marLeft w:val="0"/>
                              <w:marRight w:val="0"/>
                              <w:marTop w:val="0"/>
                              <w:marBottom w:val="0"/>
                              <w:divBdr>
                                <w:top w:val="none" w:sz="0" w:space="0" w:color="auto"/>
                                <w:left w:val="none" w:sz="0" w:space="0" w:color="auto"/>
                                <w:bottom w:val="none" w:sz="0" w:space="0" w:color="auto"/>
                                <w:right w:val="none" w:sz="0" w:space="0" w:color="auto"/>
                              </w:divBdr>
                              <w:divsChild>
                                <w:div w:id="763184449">
                                  <w:marLeft w:val="0"/>
                                  <w:marRight w:val="0"/>
                                  <w:marTop w:val="0"/>
                                  <w:marBottom w:val="0"/>
                                  <w:divBdr>
                                    <w:top w:val="none" w:sz="0" w:space="0" w:color="auto"/>
                                    <w:left w:val="none" w:sz="0" w:space="0" w:color="auto"/>
                                    <w:bottom w:val="none" w:sz="0" w:space="0" w:color="auto"/>
                                    <w:right w:val="none" w:sz="0" w:space="0" w:color="auto"/>
                                  </w:divBdr>
                                  <w:divsChild>
                                    <w:div w:id="7631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67">
                              <w:marLeft w:val="0"/>
                              <w:marRight w:val="0"/>
                              <w:marTop w:val="0"/>
                              <w:marBottom w:val="0"/>
                              <w:divBdr>
                                <w:top w:val="none" w:sz="0" w:space="0" w:color="auto"/>
                                <w:left w:val="none" w:sz="0" w:space="0" w:color="auto"/>
                                <w:bottom w:val="none" w:sz="0" w:space="0" w:color="auto"/>
                                <w:right w:val="none" w:sz="0" w:space="0" w:color="auto"/>
                              </w:divBdr>
                              <w:divsChild>
                                <w:div w:id="763184425">
                                  <w:marLeft w:val="0"/>
                                  <w:marRight w:val="0"/>
                                  <w:marTop w:val="0"/>
                                  <w:marBottom w:val="0"/>
                                  <w:divBdr>
                                    <w:top w:val="none" w:sz="0" w:space="0" w:color="auto"/>
                                    <w:left w:val="none" w:sz="0" w:space="0" w:color="auto"/>
                                    <w:bottom w:val="none" w:sz="0" w:space="0" w:color="auto"/>
                                    <w:right w:val="none" w:sz="0" w:space="0" w:color="auto"/>
                                  </w:divBdr>
                                  <w:divsChild>
                                    <w:div w:id="7631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72">
                              <w:marLeft w:val="0"/>
                              <w:marRight w:val="0"/>
                              <w:marTop w:val="0"/>
                              <w:marBottom w:val="0"/>
                              <w:divBdr>
                                <w:top w:val="none" w:sz="0" w:space="0" w:color="auto"/>
                                <w:left w:val="none" w:sz="0" w:space="0" w:color="auto"/>
                                <w:bottom w:val="none" w:sz="0" w:space="0" w:color="auto"/>
                                <w:right w:val="none" w:sz="0" w:space="0" w:color="auto"/>
                              </w:divBdr>
                              <w:divsChild>
                                <w:div w:id="763184415">
                                  <w:marLeft w:val="0"/>
                                  <w:marRight w:val="0"/>
                                  <w:marTop w:val="0"/>
                                  <w:marBottom w:val="0"/>
                                  <w:divBdr>
                                    <w:top w:val="none" w:sz="0" w:space="0" w:color="auto"/>
                                    <w:left w:val="none" w:sz="0" w:space="0" w:color="auto"/>
                                    <w:bottom w:val="none" w:sz="0" w:space="0" w:color="auto"/>
                                    <w:right w:val="none" w:sz="0" w:space="0" w:color="auto"/>
                                  </w:divBdr>
                                  <w:divsChild>
                                    <w:div w:id="7631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74">
                              <w:marLeft w:val="0"/>
                              <w:marRight w:val="0"/>
                              <w:marTop w:val="0"/>
                              <w:marBottom w:val="0"/>
                              <w:divBdr>
                                <w:top w:val="none" w:sz="0" w:space="0" w:color="auto"/>
                                <w:left w:val="none" w:sz="0" w:space="0" w:color="auto"/>
                                <w:bottom w:val="none" w:sz="0" w:space="0" w:color="auto"/>
                                <w:right w:val="none" w:sz="0" w:space="0" w:color="auto"/>
                              </w:divBdr>
                              <w:divsChild>
                                <w:div w:id="763184422">
                                  <w:marLeft w:val="0"/>
                                  <w:marRight w:val="0"/>
                                  <w:marTop w:val="0"/>
                                  <w:marBottom w:val="0"/>
                                  <w:divBdr>
                                    <w:top w:val="none" w:sz="0" w:space="0" w:color="auto"/>
                                    <w:left w:val="none" w:sz="0" w:space="0" w:color="auto"/>
                                    <w:bottom w:val="none" w:sz="0" w:space="0" w:color="auto"/>
                                    <w:right w:val="none" w:sz="0" w:space="0" w:color="auto"/>
                                  </w:divBdr>
                                  <w:divsChild>
                                    <w:div w:id="7631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75">
                              <w:marLeft w:val="0"/>
                              <w:marRight w:val="0"/>
                              <w:marTop w:val="0"/>
                              <w:marBottom w:val="0"/>
                              <w:divBdr>
                                <w:top w:val="none" w:sz="0" w:space="0" w:color="auto"/>
                                <w:left w:val="none" w:sz="0" w:space="0" w:color="auto"/>
                                <w:bottom w:val="none" w:sz="0" w:space="0" w:color="auto"/>
                                <w:right w:val="none" w:sz="0" w:space="0" w:color="auto"/>
                              </w:divBdr>
                              <w:divsChild>
                                <w:div w:id="763184421">
                                  <w:marLeft w:val="0"/>
                                  <w:marRight w:val="0"/>
                                  <w:marTop w:val="0"/>
                                  <w:marBottom w:val="0"/>
                                  <w:divBdr>
                                    <w:top w:val="none" w:sz="0" w:space="0" w:color="auto"/>
                                    <w:left w:val="none" w:sz="0" w:space="0" w:color="auto"/>
                                    <w:bottom w:val="none" w:sz="0" w:space="0" w:color="auto"/>
                                    <w:right w:val="none" w:sz="0" w:space="0" w:color="auto"/>
                                  </w:divBdr>
                                  <w:divsChild>
                                    <w:div w:id="7631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84">
                              <w:marLeft w:val="0"/>
                              <w:marRight w:val="0"/>
                              <w:marTop w:val="0"/>
                              <w:marBottom w:val="0"/>
                              <w:divBdr>
                                <w:top w:val="none" w:sz="0" w:space="0" w:color="auto"/>
                                <w:left w:val="none" w:sz="0" w:space="0" w:color="auto"/>
                                <w:bottom w:val="none" w:sz="0" w:space="0" w:color="auto"/>
                                <w:right w:val="none" w:sz="0" w:space="0" w:color="auto"/>
                              </w:divBdr>
                              <w:divsChild>
                                <w:div w:id="763184486">
                                  <w:marLeft w:val="0"/>
                                  <w:marRight w:val="0"/>
                                  <w:marTop w:val="0"/>
                                  <w:marBottom w:val="0"/>
                                  <w:divBdr>
                                    <w:top w:val="none" w:sz="0" w:space="0" w:color="auto"/>
                                    <w:left w:val="none" w:sz="0" w:space="0" w:color="auto"/>
                                    <w:bottom w:val="none" w:sz="0" w:space="0" w:color="auto"/>
                                    <w:right w:val="none" w:sz="0" w:space="0" w:color="auto"/>
                                  </w:divBdr>
                                  <w:divsChild>
                                    <w:div w:id="7631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91">
                              <w:marLeft w:val="0"/>
                              <w:marRight w:val="0"/>
                              <w:marTop w:val="0"/>
                              <w:marBottom w:val="0"/>
                              <w:divBdr>
                                <w:top w:val="none" w:sz="0" w:space="0" w:color="auto"/>
                                <w:left w:val="none" w:sz="0" w:space="0" w:color="auto"/>
                                <w:bottom w:val="none" w:sz="0" w:space="0" w:color="auto"/>
                                <w:right w:val="none" w:sz="0" w:space="0" w:color="auto"/>
                              </w:divBdr>
                              <w:divsChild>
                                <w:div w:id="763184471">
                                  <w:marLeft w:val="0"/>
                                  <w:marRight w:val="0"/>
                                  <w:marTop w:val="0"/>
                                  <w:marBottom w:val="0"/>
                                  <w:divBdr>
                                    <w:top w:val="none" w:sz="0" w:space="0" w:color="auto"/>
                                    <w:left w:val="none" w:sz="0" w:space="0" w:color="auto"/>
                                    <w:bottom w:val="none" w:sz="0" w:space="0" w:color="auto"/>
                                    <w:right w:val="none" w:sz="0" w:space="0" w:color="auto"/>
                                  </w:divBdr>
                                  <w:divsChild>
                                    <w:div w:id="7631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93">
                              <w:marLeft w:val="0"/>
                              <w:marRight w:val="0"/>
                              <w:marTop w:val="0"/>
                              <w:marBottom w:val="0"/>
                              <w:divBdr>
                                <w:top w:val="none" w:sz="0" w:space="0" w:color="auto"/>
                                <w:left w:val="none" w:sz="0" w:space="0" w:color="auto"/>
                                <w:bottom w:val="none" w:sz="0" w:space="0" w:color="auto"/>
                                <w:right w:val="none" w:sz="0" w:space="0" w:color="auto"/>
                              </w:divBdr>
                              <w:divsChild>
                                <w:div w:id="763184473">
                                  <w:marLeft w:val="0"/>
                                  <w:marRight w:val="0"/>
                                  <w:marTop w:val="0"/>
                                  <w:marBottom w:val="0"/>
                                  <w:divBdr>
                                    <w:top w:val="none" w:sz="0" w:space="0" w:color="auto"/>
                                    <w:left w:val="none" w:sz="0" w:space="0" w:color="auto"/>
                                    <w:bottom w:val="none" w:sz="0" w:space="0" w:color="auto"/>
                                    <w:right w:val="none" w:sz="0" w:space="0" w:color="auto"/>
                                  </w:divBdr>
                                  <w:divsChild>
                                    <w:div w:id="763184483">
                                      <w:marLeft w:val="0"/>
                                      <w:marRight w:val="0"/>
                                      <w:marTop w:val="90"/>
                                      <w:marBottom w:val="90"/>
                                      <w:divBdr>
                                        <w:top w:val="none" w:sz="0" w:space="0" w:color="auto"/>
                                        <w:left w:val="none" w:sz="0" w:space="0" w:color="auto"/>
                                        <w:bottom w:val="none" w:sz="0" w:space="0" w:color="auto"/>
                                        <w:right w:val="none" w:sz="0" w:space="0" w:color="auto"/>
                                      </w:divBdr>
                                      <w:divsChild>
                                        <w:div w:id="76318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4495">
                              <w:marLeft w:val="0"/>
                              <w:marRight w:val="0"/>
                              <w:marTop w:val="0"/>
                              <w:marBottom w:val="0"/>
                              <w:divBdr>
                                <w:top w:val="none" w:sz="0" w:space="0" w:color="auto"/>
                                <w:left w:val="none" w:sz="0" w:space="0" w:color="auto"/>
                                <w:bottom w:val="none" w:sz="0" w:space="0" w:color="auto"/>
                                <w:right w:val="none" w:sz="0" w:space="0" w:color="auto"/>
                              </w:divBdr>
                              <w:divsChild>
                                <w:div w:id="763184417">
                                  <w:marLeft w:val="0"/>
                                  <w:marRight w:val="0"/>
                                  <w:marTop w:val="0"/>
                                  <w:marBottom w:val="0"/>
                                  <w:divBdr>
                                    <w:top w:val="none" w:sz="0" w:space="0" w:color="auto"/>
                                    <w:left w:val="none" w:sz="0" w:space="0" w:color="auto"/>
                                    <w:bottom w:val="none" w:sz="0" w:space="0" w:color="auto"/>
                                    <w:right w:val="none" w:sz="0" w:space="0" w:color="auto"/>
                                  </w:divBdr>
                                  <w:divsChild>
                                    <w:div w:id="7631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98">
                              <w:marLeft w:val="0"/>
                              <w:marRight w:val="0"/>
                              <w:marTop w:val="0"/>
                              <w:marBottom w:val="0"/>
                              <w:divBdr>
                                <w:top w:val="none" w:sz="0" w:space="0" w:color="auto"/>
                                <w:left w:val="none" w:sz="0" w:space="0" w:color="auto"/>
                                <w:bottom w:val="none" w:sz="0" w:space="0" w:color="auto"/>
                                <w:right w:val="none" w:sz="0" w:space="0" w:color="auto"/>
                              </w:divBdr>
                              <w:divsChild>
                                <w:div w:id="763184459">
                                  <w:marLeft w:val="0"/>
                                  <w:marRight w:val="0"/>
                                  <w:marTop w:val="0"/>
                                  <w:marBottom w:val="0"/>
                                  <w:divBdr>
                                    <w:top w:val="none" w:sz="0" w:space="0" w:color="auto"/>
                                    <w:left w:val="none" w:sz="0" w:space="0" w:color="auto"/>
                                    <w:bottom w:val="none" w:sz="0" w:space="0" w:color="auto"/>
                                    <w:right w:val="none" w:sz="0" w:space="0" w:color="auto"/>
                                  </w:divBdr>
                                  <w:divsChild>
                                    <w:div w:id="7631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4485">
      <w:marLeft w:val="0"/>
      <w:marRight w:val="0"/>
      <w:marTop w:val="0"/>
      <w:marBottom w:val="0"/>
      <w:divBdr>
        <w:top w:val="none" w:sz="0" w:space="0" w:color="auto"/>
        <w:left w:val="none" w:sz="0" w:space="0" w:color="auto"/>
        <w:bottom w:val="none" w:sz="0" w:space="0" w:color="auto"/>
        <w:right w:val="none" w:sz="0" w:space="0" w:color="auto"/>
      </w:divBdr>
      <w:divsChild>
        <w:div w:id="763184477">
          <w:marLeft w:val="0"/>
          <w:marRight w:val="0"/>
          <w:marTop w:val="0"/>
          <w:marBottom w:val="0"/>
          <w:divBdr>
            <w:top w:val="none" w:sz="0" w:space="0" w:color="auto"/>
            <w:left w:val="none" w:sz="0" w:space="0" w:color="auto"/>
            <w:bottom w:val="none" w:sz="0" w:space="0" w:color="auto"/>
            <w:right w:val="none" w:sz="0" w:space="0" w:color="auto"/>
          </w:divBdr>
          <w:divsChild>
            <w:div w:id="76318444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63184490">
                  <w:marLeft w:val="-4275"/>
                  <w:marRight w:val="0"/>
                  <w:marTop w:val="0"/>
                  <w:marBottom w:val="0"/>
                  <w:divBdr>
                    <w:top w:val="none" w:sz="0" w:space="0" w:color="auto"/>
                    <w:left w:val="none" w:sz="0" w:space="0" w:color="auto"/>
                    <w:bottom w:val="none" w:sz="0" w:space="0" w:color="auto"/>
                    <w:right w:val="none" w:sz="0" w:space="0" w:color="auto"/>
                  </w:divBdr>
                  <w:divsChild>
                    <w:div w:id="76318444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3184480">
                          <w:marLeft w:val="0"/>
                          <w:marRight w:val="0"/>
                          <w:marTop w:val="0"/>
                          <w:marBottom w:val="0"/>
                          <w:divBdr>
                            <w:top w:val="none" w:sz="0" w:space="0" w:color="auto"/>
                            <w:left w:val="none" w:sz="0" w:space="0" w:color="auto"/>
                            <w:bottom w:val="none" w:sz="0" w:space="0" w:color="auto"/>
                            <w:right w:val="none" w:sz="0" w:space="0" w:color="auto"/>
                          </w:divBdr>
                          <w:divsChild>
                            <w:div w:id="763184437">
                              <w:marLeft w:val="0"/>
                              <w:marRight w:val="0"/>
                              <w:marTop w:val="0"/>
                              <w:marBottom w:val="0"/>
                              <w:divBdr>
                                <w:top w:val="none" w:sz="0" w:space="0" w:color="auto"/>
                                <w:left w:val="none" w:sz="0" w:space="0" w:color="auto"/>
                                <w:bottom w:val="none" w:sz="0" w:space="0" w:color="auto"/>
                                <w:right w:val="none" w:sz="0" w:space="0" w:color="auto"/>
                              </w:divBdr>
                              <w:divsChild>
                                <w:div w:id="763184416">
                                  <w:marLeft w:val="0"/>
                                  <w:marRight w:val="0"/>
                                  <w:marTop w:val="0"/>
                                  <w:marBottom w:val="0"/>
                                  <w:divBdr>
                                    <w:top w:val="none" w:sz="0" w:space="0" w:color="auto"/>
                                    <w:left w:val="none" w:sz="0" w:space="0" w:color="auto"/>
                                    <w:bottom w:val="none" w:sz="0" w:space="0" w:color="auto"/>
                                    <w:right w:val="none" w:sz="0" w:space="0" w:color="auto"/>
                                  </w:divBdr>
                                  <w:divsChild>
                                    <w:div w:id="7631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55">
                              <w:marLeft w:val="0"/>
                              <w:marRight w:val="0"/>
                              <w:marTop w:val="0"/>
                              <w:marBottom w:val="0"/>
                              <w:divBdr>
                                <w:top w:val="none" w:sz="0" w:space="0" w:color="auto"/>
                                <w:left w:val="none" w:sz="0" w:space="0" w:color="auto"/>
                                <w:bottom w:val="none" w:sz="0" w:space="0" w:color="auto"/>
                                <w:right w:val="none" w:sz="0" w:space="0" w:color="auto"/>
                              </w:divBdr>
                              <w:divsChild>
                                <w:div w:id="763184453">
                                  <w:marLeft w:val="0"/>
                                  <w:marRight w:val="0"/>
                                  <w:marTop w:val="0"/>
                                  <w:marBottom w:val="0"/>
                                  <w:divBdr>
                                    <w:top w:val="none" w:sz="0" w:space="0" w:color="auto"/>
                                    <w:left w:val="none" w:sz="0" w:space="0" w:color="auto"/>
                                    <w:bottom w:val="none" w:sz="0" w:space="0" w:color="auto"/>
                                    <w:right w:val="none" w:sz="0" w:space="0" w:color="auto"/>
                                  </w:divBdr>
                                  <w:divsChild>
                                    <w:div w:id="76318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97">
                              <w:marLeft w:val="0"/>
                              <w:marRight w:val="0"/>
                              <w:marTop w:val="0"/>
                              <w:marBottom w:val="0"/>
                              <w:divBdr>
                                <w:top w:val="none" w:sz="0" w:space="0" w:color="auto"/>
                                <w:left w:val="none" w:sz="0" w:space="0" w:color="auto"/>
                                <w:bottom w:val="none" w:sz="0" w:space="0" w:color="auto"/>
                                <w:right w:val="none" w:sz="0" w:space="0" w:color="auto"/>
                              </w:divBdr>
                              <w:divsChild>
                                <w:div w:id="763184434">
                                  <w:marLeft w:val="0"/>
                                  <w:marRight w:val="0"/>
                                  <w:marTop w:val="0"/>
                                  <w:marBottom w:val="0"/>
                                  <w:divBdr>
                                    <w:top w:val="none" w:sz="0" w:space="0" w:color="auto"/>
                                    <w:left w:val="none" w:sz="0" w:space="0" w:color="auto"/>
                                    <w:bottom w:val="none" w:sz="0" w:space="0" w:color="auto"/>
                                    <w:right w:val="none" w:sz="0" w:space="0" w:color="auto"/>
                                  </w:divBdr>
                                  <w:divsChild>
                                    <w:div w:id="7631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satte.lg.jp/section/reikisyu/reiki_honbun/e341RG00001194.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ity.satte.lg.jp/section/reikisyu/reiki_honbun/e341RG00001194.html" TargetMode="External"/><Relationship Id="rId4" Type="http://schemas.openxmlformats.org/officeDocument/2006/relationships/settings" Target="settings.xml"/><Relationship Id="rId9" Type="http://schemas.openxmlformats.org/officeDocument/2006/relationships/hyperlink" Target="https://www.city.satte.lg.jp/section/reikisyu/reiki_honbun/e341RG00001194.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B094C-D1E9-411D-8E78-0B93923D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4457</Words>
  <Characters>1040</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2019-02-12T06:01:00Z</dcterms:created>
  <dcterms:modified xsi:type="dcterms:W3CDTF">2019-02-12T06:01:00Z</dcterms:modified>
</cp:coreProperties>
</file>