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8D" w:rsidRPr="00E2243A" w:rsidRDefault="000C4209" w:rsidP="00115B8D">
      <w:pPr>
        <w:pStyle w:val="a3"/>
        <w:spacing w:line="240" w:lineRule="auto"/>
        <w:rPr>
          <w:rFonts w:ascii="ＭＳ ゴシック" w:hAnsi="ＭＳ ゴシック"/>
          <w:spacing w:val="0"/>
          <w:kern w:val="2"/>
          <w:sz w:val="21"/>
          <w:szCs w:val="21"/>
        </w:rPr>
      </w:pPr>
      <w:bookmarkStart w:id="0" w:name="_GoBack"/>
      <w:bookmarkEnd w:id="0"/>
      <w:r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>〔別紙２２〕</w:t>
      </w:r>
    </w:p>
    <w:p w:rsidR="00115B8D" w:rsidRDefault="00A971C1" w:rsidP="00A32D5A">
      <w:pPr>
        <w:pStyle w:val="a3"/>
        <w:spacing w:line="240" w:lineRule="auto"/>
        <w:jc w:val="center"/>
        <w:rPr>
          <w:rFonts w:ascii="ＭＳ ゴシック" w:hAnsi="ＭＳ ゴシック" w:hint="eastAsia"/>
          <w:spacing w:val="0"/>
          <w:kern w:val="2"/>
          <w:sz w:val="21"/>
          <w:szCs w:val="21"/>
        </w:rPr>
      </w:pPr>
      <w:r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>通所</w:t>
      </w:r>
      <w:r w:rsidR="00D65838">
        <w:rPr>
          <w:rFonts w:ascii="ＭＳ ゴシック" w:hAnsi="ＭＳ ゴシック" w:hint="eastAsia"/>
          <w:spacing w:val="0"/>
          <w:kern w:val="2"/>
          <w:sz w:val="21"/>
          <w:szCs w:val="21"/>
        </w:rPr>
        <w:t>型</w:t>
      </w:r>
      <w:r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>サービス体制に係る届出書</w:t>
      </w:r>
    </w:p>
    <w:p w:rsidR="00A32D5A" w:rsidRPr="00E2243A" w:rsidRDefault="00A32D5A" w:rsidP="00A32D5A">
      <w:pPr>
        <w:pStyle w:val="a3"/>
        <w:spacing w:line="240" w:lineRule="auto"/>
        <w:jc w:val="center"/>
        <w:rPr>
          <w:rFonts w:ascii="ＭＳ ゴシック" w:hAnsi="ＭＳ ゴシック"/>
          <w:spacing w:val="0"/>
          <w:kern w:val="2"/>
          <w:sz w:val="21"/>
          <w:szCs w:val="2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3400"/>
        <w:gridCol w:w="1364"/>
        <w:gridCol w:w="3027"/>
      </w:tblGrid>
      <w:tr w:rsidR="00115B8D" w:rsidRPr="00E2243A" w:rsidTr="00D658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vAlign w:val="center"/>
          </w:tcPr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3400" w:type="dxa"/>
            <w:vAlign w:val="center"/>
          </w:tcPr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異動等区分</w:t>
            </w:r>
          </w:p>
        </w:tc>
        <w:tc>
          <w:tcPr>
            <w:tcW w:w="3027" w:type="dxa"/>
            <w:vAlign w:val="center"/>
          </w:tcPr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１　新規　　２　変更</w:t>
            </w:r>
          </w:p>
        </w:tc>
      </w:tr>
      <w:tr w:rsidR="00D65838" w:rsidRPr="00E2243A" w:rsidTr="00D658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vAlign w:val="center"/>
          </w:tcPr>
          <w:p w:rsidR="00D65838" w:rsidRPr="00E2243A" w:rsidRDefault="00D65838" w:rsidP="00E2243A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事業種別</w:t>
            </w:r>
          </w:p>
        </w:tc>
        <w:tc>
          <w:tcPr>
            <w:tcW w:w="7791" w:type="dxa"/>
            <w:gridSpan w:val="3"/>
            <w:vAlign w:val="center"/>
          </w:tcPr>
          <w:p w:rsidR="00D65838" w:rsidRPr="00E2243A" w:rsidRDefault="00D65838" w:rsidP="00D65838">
            <w:pPr>
              <w:pStyle w:val="a3"/>
              <w:wordWrap/>
              <w:snapToGrid w:val="0"/>
              <w:spacing w:line="240" w:lineRule="auto"/>
              <w:ind w:rightChars="50" w:right="105" w:firstLineChars="100" w:firstLine="210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通所</w:t>
            </w: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型サービス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事業所</w:t>
            </w: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 w:val="restart"/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届出項目</w:t>
            </w:r>
          </w:p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加算体制「あり」とする項目に○印をしてください。</w:t>
            </w: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通所型サービス</w:t>
            </w: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１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若年性認知症利用者受入加算</w:t>
            </w:r>
          </w:p>
        </w:tc>
        <w:tc>
          <w:tcPr>
            <w:tcW w:w="3027" w:type="dxa"/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２</w:t>
            </w:r>
            <w:r w:rsidRPr="00D65838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生活機能向上グループ活動加算</w:t>
            </w:r>
          </w:p>
        </w:tc>
        <w:tc>
          <w:tcPr>
            <w:tcW w:w="3027" w:type="dxa"/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３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運動器機能向上体制</w:t>
            </w:r>
          </w:p>
        </w:tc>
        <w:tc>
          <w:tcPr>
            <w:tcW w:w="3027" w:type="dxa"/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４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栄養改善体制</w:t>
            </w:r>
          </w:p>
        </w:tc>
        <w:tc>
          <w:tcPr>
            <w:tcW w:w="3027" w:type="dxa"/>
            <w:tcBorders>
              <w:tl2br w:val="nil"/>
            </w:tcBorders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５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口腔機能向上体制</w:t>
            </w:r>
          </w:p>
        </w:tc>
        <w:tc>
          <w:tcPr>
            <w:tcW w:w="3027" w:type="dxa"/>
            <w:tcBorders>
              <w:tl2br w:val="nil"/>
            </w:tcBorders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Pr="00D65838" w:rsidRDefault="00C24CCE" w:rsidP="00541E65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６</w:t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 xml:space="preserve"> 事業所評価加算（申出）</w:t>
            </w:r>
          </w:p>
        </w:tc>
        <w:tc>
          <w:tcPr>
            <w:tcW w:w="3027" w:type="dxa"/>
            <w:tcBorders>
              <w:tl2br w:val="nil"/>
            </w:tcBorders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C24CCE" w:rsidRPr="00E2243A" w:rsidTr="00C24CC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81" w:type="dxa"/>
            <w:vMerge/>
          </w:tcPr>
          <w:p w:rsidR="00C24CCE" w:rsidRPr="00E2243A" w:rsidRDefault="00C24CCE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C24CCE" w:rsidRDefault="00C24CCE" w:rsidP="00541E65">
            <w:pPr>
              <w:pStyle w:val="a3"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７ 生活機能向上連携加算</w:t>
            </w:r>
          </w:p>
        </w:tc>
        <w:tc>
          <w:tcPr>
            <w:tcW w:w="3027" w:type="dxa"/>
            <w:tcBorders>
              <w:tl2br w:val="nil"/>
            </w:tcBorders>
            <w:vAlign w:val="center"/>
          </w:tcPr>
          <w:p w:rsidR="00C24CCE" w:rsidRPr="00E2243A" w:rsidRDefault="00C24CCE" w:rsidP="00D6583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</w:tbl>
    <w:p w:rsidR="001844EE" w:rsidRPr="00E2243A" w:rsidRDefault="001844EE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</w:pPr>
    </w:p>
    <w:p w:rsidR="00311A6A" w:rsidRPr="00E2243A" w:rsidRDefault="00CF4995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１</w:t>
      </w:r>
      <w:r w:rsidR="00311A6A"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 xml:space="preserve">　若年性認知症利用者受入加算</w:t>
      </w:r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701"/>
      </w:tblGrid>
      <w:tr w:rsidR="00115B8D" w:rsidRPr="00E2243A" w:rsidTr="00E2243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29" w:type="dxa"/>
          </w:tcPr>
          <w:p w:rsidR="00115B8D" w:rsidRPr="00E2243A" w:rsidRDefault="00115B8D" w:rsidP="00115B8D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受け入れた若年性認知症利用者ごとに個別に担当者を定め、その者を中心に、当該利用者の特性やニーズに応じたサービス提供を行う体制がある。</w:t>
            </w:r>
          </w:p>
        </w:tc>
        <w:tc>
          <w:tcPr>
            <w:tcW w:w="1701" w:type="dxa"/>
            <w:vAlign w:val="center"/>
          </w:tcPr>
          <w:p w:rsidR="00115B8D" w:rsidRPr="00E2243A" w:rsidRDefault="00115B8D" w:rsidP="00115B8D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2243A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</w:tr>
    </w:tbl>
    <w:p w:rsidR="00311A6A" w:rsidRDefault="00311A6A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</w:p>
    <w:p w:rsidR="005E1EE2" w:rsidRPr="00E2243A" w:rsidRDefault="00CF4995" w:rsidP="005E1EE2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３</w:t>
      </w:r>
      <w:r w:rsidR="005E1EE2" w:rsidRPr="00E2243A"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  <w:t xml:space="preserve">　運動器機能向上体制</w:t>
      </w:r>
    </w:p>
    <w:tbl>
      <w:tblPr>
        <w:tblW w:w="89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378"/>
      </w:tblGrid>
      <w:tr w:rsidR="005E1EE2" w:rsidRPr="00E2243A" w:rsidTr="005C5A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91" w:type="dxa"/>
          </w:tcPr>
          <w:p w:rsidR="005E1EE2" w:rsidRPr="00E2243A" w:rsidRDefault="005E1EE2" w:rsidP="005C5AF2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資格種別</w:t>
            </w:r>
          </w:p>
        </w:tc>
        <w:tc>
          <w:tcPr>
            <w:tcW w:w="6378" w:type="dxa"/>
          </w:tcPr>
          <w:p w:rsidR="005E1EE2" w:rsidRPr="00E2243A" w:rsidRDefault="005E1EE2" w:rsidP="005C5AF2">
            <w:pPr>
              <w:widowControl/>
              <w:adjustRightInd w:val="0"/>
              <w:snapToGrid w:val="0"/>
              <w:ind w:leftChars="50" w:left="105" w:rightChars="50" w:right="105"/>
              <w:jc w:val="left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E2243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□　理学療法士　□　作業療法士　□　言語聴覚士</w:t>
            </w:r>
          </w:p>
          <w:p w:rsidR="005E1EE2" w:rsidRPr="00E2243A" w:rsidRDefault="005E1EE2" w:rsidP="005C5AF2">
            <w:pPr>
              <w:widowControl/>
              <w:adjustRightInd w:val="0"/>
              <w:snapToGrid w:val="0"/>
              <w:ind w:leftChars="50" w:left="105" w:rightChars="50" w:right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2243A">
              <w:rPr>
                <w:rFonts w:ascii="ＭＳ ゴシック" w:eastAsia="ＭＳ ゴシック" w:hAnsi="ＭＳ ゴシック" w:hint="eastAsia"/>
                <w:szCs w:val="21"/>
              </w:rPr>
              <w:t xml:space="preserve">□　看護職員　　□　柔道整復師　□　</w:t>
            </w:r>
            <w:r w:rsidRPr="00F7164B">
              <w:rPr>
                <w:rFonts w:ascii="ＭＳ ゴシック" w:eastAsia="ＭＳ ゴシック" w:hAnsi="ＭＳ ゴシック" w:hint="eastAsia"/>
                <w:w w:val="81"/>
                <w:kern w:val="0"/>
                <w:szCs w:val="21"/>
                <w:fitText w:val="1890" w:id="1274160385"/>
              </w:rPr>
              <w:t>あん摩マッサージ指圧</w:t>
            </w:r>
            <w:r w:rsidRPr="00F7164B">
              <w:rPr>
                <w:rFonts w:ascii="ＭＳ ゴシック" w:eastAsia="ＭＳ ゴシック" w:hAnsi="ＭＳ ゴシック" w:hint="eastAsia"/>
                <w:spacing w:val="10"/>
                <w:w w:val="81"/>
                <w:kern w:val="0"/>
                <w:szCs w:val="21"/>
                <w:fitText w:val="1890" w:id="1274160385"/>
              </w:rPr>
              <w:t>師</w:t>
            </w:r>
          </w:p>
          <w:p w:rsidR="005E1EE2" w:rsidRPr="00E2243A" w:rsidRDefault="005E1EE2" w:rsidP="005C5AF2">
            <w:pPr>
              <w:pStyle w:val="a3"/>
              <w:wordWrap/>
              <w:snapToGrid w:val="0"/>
              <w:spacing w:line="240" w:lineRule="auto"/>
              <w:ind w:leftChars="50" w:left="315" w:rightChars="50" w:right="105" w:hangingChars="100" w:hanging="210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※資格者の経歴書・資格証の写し及び、加算を算定する月からの勤務予定表を添付すること。</w:t>
            </w:r>
          </w:p>
        </w:tc>
      </w:tr>
    </w:tbl>
    <w:p w:rsidR="005E1EE2" w:rsidRPr="00E2243A" w:rsidRDefault="005E1EE2" w:rsidP="005E1EE2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</w:p>
    <w:p w:rsidR="002F0CD8" w:rsidRPr="00E2243A" w:rsidRDefault="00CF4995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４</w:t>
      </w:r>
      <w:r w:rsidR="00311A6A"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 xml:space="preserve">　栄養改善体制</w:t>
      </w:r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115B8D" w:rsidRPr="00E2243A" w:rsidTr="00E2243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2" w:type="dxa"/>
          </w:tcPr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資格種別</w:t>
            </w:r>
          </w:p>
        </w:tc>
        <w:tc>
          <w:tcPr>
            <w:tcW w:w="6378" w:type="dxa"/>
          </w:tcPr>
          <w:p w:rsidR="00115B8D" w:rsidRPr="00E2243A" w:rsidRDefault="00115B8D" w:rsidP="00115B8D">
            <w:pPr>
              <w:widowControl/>
              <w:adjustRightInd w:val="0"/>
              <w:snapToGrid w:val="0"/>
              <w:ind w:leftChars="50" w:left="105" w:rightChars="50" w:right="10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2243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□　</w:t>
            </w:r>
            <w:r w:rsidRPr="00E2243A">
              <w:rPr>
                <w:rFonts w:ascii="ＭＳ ゴシック" w:eastAsia="ＭＳ ゴシック" w:hAnsi="ＭＳ ゴシック" w:hint="eastAsia"/>
                <w:szCs w:val="21"/>
              </w:rPr>
              <w:t>管理栄養士</w:t>
            </w:r>
          </w:p>
          <w:p w:rsidR="00115B8D" w:rsidRPr="00E2243A" w:rsidRDefault="00115B8D" w:rsidP="00115B8D">
            <w:pPr>
              <w:pStyle w:val="a3"/>
              <w:wordWrap/>
              <w:snapToGrid w:val="0"/>
              <w:spacing w:line="240" w:lineRule="auto"/>
              <w:ind w:leftChars="50" w:left="315" w:rightChars="50" w:right="105" w:hangingChars="100" w:hanging="210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※資格者の経歴書・資格証の写し及び、加算を算定する月からの勤務予定表を添付すること。</w:t>
            </w:r>
          </w:p>
        </w:tc>
      </w:tr>
    </w:tbl>
    <w:p w:rsidR="001844EE" w:rsidRPr="00E2243A" w:rsidRDefault="001844EE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</w:p>
    <w:p w:rsidR="002F0CD8" w:rsidRPr="00E2243A" w:rsidRDefault="00CF4995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５</w:t>
      </w:r>
      <w:r w:rsidR="002F0CD8" w:rsidRPr="00E2243A">
        <w:rPr>
          <w:rFonts w:ascii="ＭＳ ゴシック" w:hAnsi="ＭＳ ゴシック" w:hint="eastAsia"/>
          <w:spacing w:val="0"/>
          <w:kern w:val="2"/>
          <w:sz w:val="21"/>
          <w:szCs w:val="21"/>
        </w:rPr>
        <w:t xml:space="preserve">　口腔機能向上体制</w:t>
      </w:r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8"/>
      </w:tblGrid>
      <w:tr w:rsidR="00115B8D" w:rsidRPr="00E2243A" w:rsidTr="00E2243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52" w:type="dxa"/>
          </w:tcPr>
          <w:p w:rsidR="00115B8D" w:rsidRPr="00E2243A" w:rsidRDefault="00115B8D" w:rsidP="00E2243A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  <w:lang w:eastAsia="zh-TW"/>
              </w:rPr>
              <w:t>資格種別</w:t>
            </w:r>
          </w:p>
        </w:tc>
        <w:tc>
          <w:tcPr>
            <w:tcW w:w="6378" w:type="dxa"/>
          </w:tcPr>
          <w:p w:rsidR="00115B8D" w:rsidRPr="00E2243A" w:rsidRDefault="00115B8D" w:rsidP="00E2243A">
            <w:pPr>
              <w:widowControl/>
              <w:adjustRightInd w:val="0"/>
              <w:snapToGrid w:val="0"/>
              <w:ind w:leftChars="50" w:left="105" w:rightChars="50" w:right="105"/>
              <w:jc w:val="left"/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E2243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□　言語聴覚士　□　歯科衛生士　□　看護職員</w:t>
            </w:r>
          </w:p>
          <w:p w:rsidR="00115B8D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315" w:rightChars="50" w:right="105" w:hangingChars="100" w:hanging="210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※</w:t>
            </w:r>
            <w:r w:rsidR="00115B8D"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資格者の経歴書・資格証の写し及び、加算を算定する月からの勤務予定表を添付すること。</w:t>
            </w:r>
          </w:p>
        </w:tc>
      </w:tr>
    </w:tbl>
    <w:p w:rsidR="001844EE" w:rsidRPr="00E2243A" w:rsidRDefault="001844EE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</w:p>
    <w:p w:rsidR="00CD7EC8" w:rsidRPr="00E2243A" w:rsidRDefault="00CF4995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６</w:t>
      </w:r>
      <w:r w:rsidR="00A169B5" w:rsidRPr="00E2243A"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  <w:t xml:space="preserve">　事業所評価加算</w:t>
      </w:r>
      <w:r w:rsidR="000C4209" w:rsidRPr="00E2243A"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  <w:t>（申出）</w:t>
      </w:r>
    </w:p>
    <w:tbl>
      <w:tblPr>
        <w:tblW w:w="9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14"/>
        <w:gridCol w:w="1701"/>
      </w:tblGrid>
      <w:tr w:rsidR="00E2243A" w:rsidRPr="00E2243A" w:rsidTr="00E2243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314" w:type="dxa"/>
          </w:tcPr>
          <w:p w:rsidR="00E2243A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454" w:rightChars="50" w:right="105" w:hangingChars="166" w:hanging="349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１</w:t>
            </w:r>
            <w:r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  <w:tab/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「運動機器機能向上サービス」「栄養改善サービス」又は「口腔機能サービス」の届出を行っていること。</w:t>
            </w:r>
          </w:p>
          <w:p w:rsidR="00E2243A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454" w:rightChars="50" w:right="105" w:hangingChars="166" w:hanging="349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２</w:t>
            </w:r>
            <w:r>
              <w:rPr>
                <w:rFonts w:ascii="ＭＳ ゴシック" w:hAnsi="ＭＳ ゴシック"/>
                <w:spacing w:val="0"/>
                <w:kern w:val="2"/>
                <w:sz w:val="21"/>
                <w:szCs w:val="21"/>
              </w:rPr>
              <w:tab/>
            </w: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評価対象期間（原則として毎年１月１日から１２月３１日までの期間。ただし、初年度においては当該届出をした日から同年１２月３１日までの期間とする。）における当該指定介護予防通所介護事業所の利用実定員数が１０名以上である。</w:t>
            </w:r>
          </w:p>
        </w:tc>
        <w:tc>
          <w:tcPr>
            <w:tcW w:w="1701" w:type="dxa"/>
          </w:tcPr>
          <w:p w:rsidR="00E2243A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有　・　無</w:t>
            </w:r>
          </w:p>
          <w:p w:rsidR="00E2243A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  <w:p w:rsidR="00E2243A" w:rsidRPr="00E2243A" w:rsidRDefault="00E2243A" w:rsidP="00E2243A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有　・　無</w:t>
            </w:r>
          </w:p>
        </w:tc>
      </w:tr>
    </w:tbl>
    <w:p w:rsidR="001702AD" w:rsidRDefault="001702AD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"/>
          <w:szCs w:val="2"/>
        </w:rPr>
      </w:pPr>
    </w:p>
    <w:p w:rsidR="00C24CCE" w:rsidRDefault="00C24CCE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"/>
          <w:szCs w:val="2"/>
        </w:rPr>
      </w:pPr>
    </w:p>
    <w:p w:rsidR="00C24CCE" w:rsidRPr="00E2243A" w:rsidRDefault="00C24CCE" w:rsidP="00C24CCE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</w:p>
    <w:p w:rsidR="00C24CCE" w:rsidRPr="00E2243A" w:rsidRDefault="00C24CCE" w:rsidP="00C24CCE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1"/>
          <w:szCs w:val="21"/>
        </w:rPr>
      </w:pP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７</w:t>
      </w:r>
      <w:r>
        <w:rPr>
          <w:rFonts w:ascii="ＭＳ ゴシック" w:hAnsi="ＭＳ ゴシック" w:hint="eastAsia"/>
          <w:spacing w:val="0"/>
          <w:kern w:val="2"/>
          <w:sz w:val="21"/>
          <w:szCs w:val="21"/>
          <w:lang w:eastAsia="zh-TW"/>
        </w:rPr>
        <w:t xml:space="preserve">　</w:t>
      </w:r>
      <w:r>
        <w:rPr>
          <w:rFonts w:ascii="ＭＳ ゴシック" w:hAnsi="ＭＳ ゴシック" w:hint="eastAsia"/>
          <w:spacing w:val="0"/>
          <w:kern w:val="2"/>
          <w:sz w:val="21"/>
          <w:szCs w:val="21"/>
        </w:rPr>
        <w:t>生活機能向上連携加算</w:t>
      </w:r>
    </w:p>
    <w:tbl>
      <w:tblPr>
        <w:tblW w:w="90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14"/>
        <w:gridCol w:w="1701"/>
      </w:tblGrid>
      <w:tr w:rsidR="00C24CCE" w:rsidRPr="00E2243A" w:rsidTr="0013411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314" w:type="dxa"/>
          </w:tcPr>
          <w:p w:rsidR="00C24CCE" w:rsidRDefault="00C24CCE" w:rsidP="00134114">
            <w:pPr>
              <w:pStyle w:val="a3"/>
              <w:wordWrap/>
              <w:snapToGrid w:val="0"/>
              <w:spacing w:line="240" w:lineRule="auto"/>
              <w:ind w:leftChars="14" w:left="29" w:rightChars="50" w:right="105" w:firstLineChars="136" w:firstLine="286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C24CCE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訪問リハビリステーション事業所、通所リハビリステーション事業所、リハビリテーションを実施している医療提供施設と連携し</w:t>
            </w: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た体制がある。</w:t>
            </w:r>
          </w:p>
          <w:p w:rsidR="00C24CCE" w:rsidRPr="00E2243A" w:rsidRDefault="00C24CCE" w:rsidP="00134114">
            <w:pPr>
              <w:pStyle w:val="a3"/>
              <w:wordWrap/>
              <w:snapToGrid w:val="0"/>
              <w:spacing w:line="240" w:lineRule="auto"/>
              <w:ind w:leftChars="50" w:left="315" w:rightChars="50" w:right="105" w:hangingChars="100" w:hanging="210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※</w:t>
            </w:r>
            <w:r w:rsidR="00134114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当該事業所と連携し</w:t>
            </w:r>
            <w:r w:rsidRPr="00C24CCE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ていることが分かる契約書等（協定を含む）の写し</w:t>
            </w:r>
            <w:r w:rsidR="00134114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を添付すること。</w:t>
            </w:r>
          </w:p>
        </w:tc>
        <w:tc>
          <w:tcPr>
            <w:tcW w:w="1701" w:type="dxa"/>
            <w:vAlign w:val="center"/>
          </w:tcPr>
          <w:p w:rsidR="00C24CCE" w:rsidRPr="00E2243A" w:rsidRDefault="00C24CCE" w:rsidP="00134114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E2243A">
              <w:rPr>
                <w:rFonts w:ascii="ＭＳ ゴシック" w:hAnsi="ＭＳ ゴシック" w:hint="eastAsia"/>
                <w:spacing w:val="0"/>
                <w:kern w:val="2"/>
                <w:sz w:val="21"/>
                <w:szCs w:val="21"/>
              </w:rPr>
              <w:t>有　・　無</w:t>
            </w:r>
          </w:p>
        </w:tc>
      </w:tr>
    </w:tbl>
    <w:p w:rsidR="00C24CCE" w:rsidRPr="00C24CCE" w:rsidRDefault="00C24CCE" w:rsidP="00115B8D">
      <w:pPr>
        <w:pStyle w:val="a3"/>
        <w:spacing w:line="240" w:lineRule="auto"/>
        <w:rPr>
          <w:rFonts w:ascii="ＭＳ ゴシック" w:hAnsi="ＭＳ ゴシック" w:hint="eastAsia"/>
          <w:spacing w:val="0"/>
          <w:kern w:val="2"/>
          <w:sz w:val="2"/>
          <w:szCs w:val="2"/>
        </w:rPr>
      </w:pPr>
    </w:p>
    <w:sectPr w:rsidR="00C24CCE" w:rsidRPr="00C24CCE" w:rsidSect="009B7C52">
      <w:pgSz w:w="11906" w:h="16838" w:code="9"/>
      <w:pgMar w:top="851" w:right="1418" w:bottom="851" w:left="1418" w:header="567" w:footer="567" w:gutter="0"/>
      <w:cols w:space="720"/>
      <w:noEndnote/>
      <w:docGrid w:linePitch="302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4B" w:rsidRDefault="00F7164B" w:rsidP="00A32D5A">
      <w:r>
        <w:separator/>
      </w:r>
    </w:p>
  </w:endnote>
  <w:endnote w:type="continuationSeparator" w:id="0">
    <w:p w:rsidR="00F7164B" w:rsidRDefault="00F7164B" w:rsidP="00A3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4B" w:rsidRDefault="00F7164B" w:rsidP="00A32D5A">
      <w:r>
        <w:separator/>
      </w:r>
    </w:p>
  </w:footnote>
  <w:footnote w:type="continuationSeparator" w:id="0">
    <w:p w:rsidR="00F7164B" w:rsidRDefault="00F7164B" w:rsidP="00A3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0D8"/>
    <w:multiLevelType w:val="hybridMultilevel"/>
    <w:tmpl w:val="45F655C8"/>
    <w:lvl w:ilvl="0" w:tplc="EF10FAE8">
      <w:start w:val="1"/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A6E15D0"/>
    <w:multiLevelType w:val="hybridMultilevel"/>
    <w:tmpl w:val="D136C50E"/>
    <w:lvl w:ilvl="0" w:tplc="E312BB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78"/>
    <w:rsid w:val="00012850"/>
    <w:rsid w:val="000649DD"/>
    <w:rsid w:val="000C4209"/>
    <w:rsid w:val="00115B8D"/>
    <w:rsid w:val="00115D1D"/>
    <w:rsid w:val="00134114"/>
    <w:rsid w:val="00166721"/>
    <w:rsid w:val="001702AD"/>
    <w:rsid w:val="001844EE"/>
    <w:rsid w:val="00251EFE"/>
    <w:rsid w:val="002F0CD8"/>
    <w:rsid w:val="00311A6A"/>
    <w:rsid w:val="0034051D"/>
    <w:rsid w:val="003516D5"/>
    <w:rsid w:val="00387839"/>
    <w:rsid w:val="003B2605"/>
    <w:rsid w:val="003B536C"/>
    <w:rsid w:val="003D561D"/>
    <w:rsid w:val="00405FC1"/>
    <w:rsid w:val="004642B7"/>
    <w:rsid w:val="00526561"/>
    <w:rsid w:val="00541E65"/>
    <w:rsid w:val="00552D78"/>
    <w:rsid w:val="00571934"/>
    <w:rsid w:val="005B12A2"/>
    <w:rsid w:val="005B4680"/>
    <w:rsid w:val="005C5AF2"/>
    <w:rsid w:val="005D2471"/>
    <w:rsid w:val="005D725E"/>
    <w:rsid w:val="005E1EE2"/>
    <w:rsid w:val="005E3BE2"/>
    <w:rsid w:val="00662129"/>
    <w:rsid w:val="00677219"/>
    <w:rsid w:val="00687BDD"/>
    <w:rsid w:val="006937B4"/>
    <w:rsid w:val="00737CDC"/>
    <w:rsid w:val="00766418"/>
    <w:rsid w:val="00837533"/>
    <w:rsid w:val="008519F9"/>
    <w:rsid w:val="00856597"/>
    <w:rsid w:val="0087133D"/>
    <w:rsid w:val="00872CC4"/>
    <w:rsid w:val="008A6B57"/>
    <w:rsid w:val="008C43FC"/>
    <w:rsid w:val="008E090D"/>
    <w:rsid w:val="009529D8"/>
    <w:rsid w:val="00995051"/>
    <w:rsid w:val="009B7C52"/>
    <w:rsid w:val="009C7231"/>
    <w:rsid w:val="00A169B5"/>
    <w:rsid w:val="00A32D5A"/>
    <w:rsid w:val="00A647BB"/>
    <w:rsid w:val="00A7193F"/>
    <w:rsid w:val="00A971C1"/>
    <w:rsid w:val="00B221E6"/>
    <w:rsid w:val="00B258C4"/>
    <w:rsid w:val="00B80AB3"/>
    <w:rsid w:val="00B811B8"/>
    <w:rsid w:val="00C24CCE"/>
    <w:rsid w:val="00C36A47"/>
    <w:rsid w:val="00C45E3A"/>
    <w:rsid w:val="00C718E7"/>
    <w:rsid w:val="00CA7607"/>
    <w:rsid w:val="00CD7EC8"/>
    <w:rsid w:val="00CF4995"/>
    <w:rsid w:val="00D65838"/>
    <w:rsid w:val="00D7147A"/>
    <w:rsid w:val="00E2243A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ＭＳ 明朝" w:eastAsia="ＭＳ ゴシック"/>
      <w:spacing w:val="-7"/>
      <w:sz w:val="24"/>
    </w:rPr>
  </w:style>
  <w:style w:type="paragraph" w:styleId="a4">
    <w:name w:val="Balloon Text"/>
    <w:basedOn w:val="a"/>
    <w:semiHidden/>
    <w:rsid w:val="005265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2D5A"/>
    <w:rPr>
      <w:kern w:val="2"/>
      <w:sz w:val="21"/>
    </w:rPr>
  </w:style>
  <w:style w:type="paragraph" w:styleId="a7">
    <w:name w:val="footer"/>
    <w:basedOn w:val="a"/>
    <w:link w:val="a8"/>
    <w:rsid w:val="00A32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2D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2019-01-22T06:57:00Z</dcterms:created>
  <dcterms:modified xsi:type="dcterms:W3CDTF">2019-01-22T06:57:00Z</dcterms:modified>
</cp:coreProperties>
</file>