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様式第４号（第１１</w:t>
      </w:r>
      <w:r w:rsidR="001D75C9">
        <w:rPr>
          <w:rFonts w:hint="eastAsia"/>
          <w:color w:val="auto"/>
        </w:rPr>
        <w:t>条関係）</w:t>
      </w: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6D4CF6">
      <w:pPr>
        <w:adjustRightInd/>
        <w:spacing w:line="268" w:lineRule="exact"/>
        <w:ind w:firstLineChars="2300" w:firstLine="4830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  </w:t>
      </w:r>
      <w:r w:rsidR="00542C7D">
        <w:rPr>
          <w:rFonts w:hAnsi="ＭＳ 明朝" w:hint="eastAsia"/>
          <w:color w:val="auto"/>
        </w:rPr>
        <w:t xml:space="preserve">　</w:t>
      </w:r>
      <w:r w:rsidR="006D4CF6">
        <w:rPr>
          <w:rFonts w:hAnsi="ＭＳ 明朝" w:hint="eastAsia"/>
          <w:color w:val="auto"/>
        </w:rPr>
        <w:t xml:space="preserve">　</w:t>
      </w:r>
      <w:r w:rsidR="00542C7D">
        <w:rPr>
          <w:rFonts w:hAnsi="ＭＳ 明朝" w:hint="eastAsia"/>
          <w:color w:val="auto"/>
        </w:rPr>
        <w:t xml:space="preserve">　</w:t>
      </w:r>
      <w:r w:rsidR="006D4CF6">
        <w:rPr>
          <w:rFonts w:hAnsi="ＭＳ 明朝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6D4CF6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2432C9">
        <w:rPr>
          <w:rFonts w:hint="eastAsia"/>
          <w:color w:val="auto"/>
        </w:rPr>
        <w:t>２</w:t>
      </w:r>
      <w:r w:rsidR="001D75C9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弘前市老朽空き家等除却促進事業費補助金事業中止（廃止）承認申請書</w:t>
      </w:r>
    </w:p>
    <w:p w:rsidR="001D75C9" w:rsidRPr="002432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日付け弘建指収第　　　号をもって補助金の交付決定の通知を受けた下記補助事業を中止（廃止）したいので、</w:t>
      </w:r>
      <w:r w:rsidR="002432C9">
        <w:rPr>
          <w:rFonts w:hint="eastAsia"/>
          <w:color w:val="auto"/>
        </w:rPr>
        <w:t>令和２</w:t>
      </w:r>
      <w:r w:rsidRPr="00BE2CD0">
        <w:rPr>
          <w:rFonts w:hint="eastAsia"/>
          <w:color w:val="auto"/>
        </w:rPr>
        <w:t>年度</w:t>
      </w:r>
      <w:r w:rsidR="00753635">
        <w:rPr>
          <w:rFonts w:hint="eastAsia"/>
          <w:color w:val="auto"/>
        </w:rPr>
        <w:t>弘前市老朽空き家等除却促進事業費補助金交付要綱第１１</w:t>
      </w:r>
      <w:r w:rsidR="001D75C9">
        <w:rPr>
          <w:rFonts w:hint="eastAsia"/>
          <w:color w:val="auto"/>
        </w:rPr>
        <w:t>条第２号の規定により、下記のとおり申請します。</w:t>
      </w:r>
    </w:p>
    <w:p w:rsidR="001D75C9" w:rsidRPr="002432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2432C9">
        <w:rPr>
          <w:rFonts w:hint="eastAsia"/>
          <w:color w:val="auto"/>
        </w:rPr>
        <w:t>令和２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補助事業を中止（廃止）する理由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補助事業の中止の期間（廃止の時期）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840" w:hangingChars="300" w:hanging="6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補助事業者が法人その他の団体の場合は、その所在地、名称及び代表者名を記載してくだ</w:t>
      </w:r>
    </w:p>
    <w:p w:rsidR="001D75C9" w:rsidRPr="00890F16" w:rsidRDefault="00890F16" w:rsidP="00890F16">
      <w:pPr>
        <w:adjustRightInd/>
        <w:spacing w:line="268" w:lineRule="exact"/>
        <w:ind w:leftChars="300" w:left="844" w:hangingChars="100" w:hanging="214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5DE6" w:rsidRDefault="00375DE6" w:rsidP="00375DE6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890F16" w:rsidRDefault="00890F16" w:rsidP="00375DE6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1D75C9" w:rsidRDefault="001D75C9" w:rsidP="00075391">
      <w:pPr>
        <w:adjustRightInd/>
        <w:spacing w:line="268" w:lineRule="exact"/>
        <w:ind w:firstLineChars="2800" w:firstLine="5880"/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75391"/>
    <w:rsid w:val="00170628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6C3CF7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8438-8B41-4040-B8A6-6319917D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2020-05-14T06:01:00Z</dcterms:modified>
</cp:coreProperties>
</file>