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DE6A" w14:textId="4038CA6A" w:rsidR="002A25AD" w:rsidRPr="005042E2" w:rsidRDefault="002A25AD">
      <w:pPr>
        <w:rPr>
          <w:rFonts w:ascii="ＭＳ Ｐ明朝" w:eastAsia="ＭＳ Ｐ明朝" w:hAnsi="ＭＳ Ｐ明朝"/>
        </w:rPr>
      </w:pPr>
      <w:r w:rsidRPr="005042E2">
        <w:rPr>
          <w:rFonts w:ascii="ＭＳ Ｐ明朝" w:eastAsia="ＭＳ Ｐ明朝" w:hAnsi="ＭＳ Ｐ明朝" w:hint="eastAsia"/>
        </w:rPr>
        <w:t>様式第２号（第４条関係）</w:t>
      </w:r>
    </w:p>
    <w:p w14:paraId="5DBA27A3" w14:textId="73CD8975" w:rsidR="002A25AD" w:rsidRPr="001C153E" w:rsidRDefault="002A25AD" w:rsidP="0086142F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1C153E">
        <w:rPr>
          <w:rFonts w:ascii="ＭＳ 明朝" w:eastAsia="ＭＳ 明朝" w:hAnsi="ＭＳ 明朝" w:hint="eastAsia"/>
          <w:b/>
          <w:bCs/>
          <w:sz w:val="32"/>
          <w:szCs w:val="36"/>
        </w:rPr>
        <w:t>弘前市子育て応援企業宣言シート</w:t>
      </w:r>
    </w:p>
    <w:p w14:paraId="2F1F5281" w14:textId="5FACE239" w:rsidR="002A25AD" w:rsidRPr="005042E2" w:rsidRDefault="002A25AD" w:rsidP="0086142F">
      <w:pPr>
        <w:spacing w:line="0" w:lineRule="atLeast"/>
        <w:rPr>
          <w:b/>
          <w:bCs/>
        </w:rPr>
      </w:pPr>
    </w:p>
    <w:p w14:paraId="066F89DD" w14:textId="137EBE01" w:rsidR="002A25AD" w:rsidRPr="005042E2" w:rsidRDefault="002A25AD" w:rsidP="0086142F">
      <w:pPr>
        <w:spacing w:line="0" w:lineRule="atLeast"/>
        <w:rPr>
          <w:rFonts w:ascii="ＭＳ 明朝" w:eastAsia="ＭＳ 明朝" w:hAnsi="ＭＳ 明朝"/>
          <w:b/>
          <w:bCs/>
          <w:sz w:val="22"/>
          <w:szCs w:val="24"/>
        </w:rPr>
      </w:pPr>
      <w:r w:rsidRPr="005042E2">
        <w:rPr>
          <w:rFonts w:ascii="ＭＳ 明朝" w:eastAsia="ＭＳ 明朝" w:hAnsi="ＭＳ 明朝" w:hint="eastAsia"/>
          <w:b/>
          <w:bCs/>
        </w:rPr>
        <w:t xml:space="preserve">　</w:t>
      </w:r>
      <w:r w:rsidRPr="005042E2">
        <w:rPr>
          <w:rFonts w:ascii="ＭＳ 明朝" w:eastAsia="ＭＳ 明朝" w:hAnsi="ＭＳ 明朝" w:hint="eastAsia"/>
          <w:b/>
          <w:bCs/>
          <w:sz w:val="22"/>
          <w:szCs w:val="24"/>
        </w:rPr>
        <w:t>私は、企業の代表者として（支店等の代表者として）、このシートに記載したとおり、従業員等の子育てを応援する取組を実施し、また今後、より一層推進することを宣言します。</w:t>
      </w:r>
    </w:p>
    <w:p w14:paraId="004BEE4E" w14:textId="7C01D3D0" w:rsidR="002A25AD" w:rsidRPr="005042E2" w:rsidRDefault="002A25AD">
      <w:pPr>
        <w:rPr>
          <w:rFonts w:ascii="ＭＳ 明朝" w:eastAsia="ＭＳ 明朝" w:hAnsi="ＭＳ 明朝"/>
          <w:b/>
          <w:bCs/>
        </w:rPr>
      </w:pPr>
    </w:p>
    <w:p w14:paraId="6D27DC94" w14:textId="088B99A9" w:rsidR="002A25AD" w:rsidRPr="005042E2" w:rsidRDefault="002A25AD" w:rsidP="00AC6632">
      <w:pPr>
        <w:spacing w:line="0" w:lineRule="atLeast"/>
        <w:ind w:leftChars="3000" w:left="6300" w:firstLineChars="500" w:firstLine="1054"/>
        <w:jc w:val="left"/>
        <w:rPr>
          <w:rFonts w:ascii="ＭＳ 明朝" w:eastAsia="ＭＳ 明朝" w:hAnsi="ＭＳ 明朝"/>
          <w:b/>
          <w:bCs/>
        </w:rPr>
      </w:pPr>
      <w:r w:rsidRPr="005042E2">
        <w:rPr>
          <w:rFonts w:ascii="ＭＳ 明朝" w:eastAsia="ＭＳ 明朝" w:hAnsi="ＭＳ 明朝" w:hint="eastAsia"/>
          <w:b/>
          <w:bCs/>
        </w:rPr>
        <w:t xml:space="preserve">年　</w:t>
      </w:r>
      <w:r w:rsidR="00AC6632" w:rsidRPr="005042E2">
        <w:rPr>
          <w:rFonts w:ascii="ＭＳ 明朝" w:eastAsia="ＭＳ 明朝" w:hAnsi="ＭＳ 明朝" w:hint="eastAsia"/>
          <w:b/>
          <w:bCs/>
        </w:rPr>
        <w:t xml:space="preserve">　　</w:t>
      </w:r>
      <w:r w:rsidRPr="005042E2">
        <w:rPr>
          <w:rFonts w:ascii="ＭＳ 明朝" w:eastAsia="ＭＳ 明朝" w:hAnsi="ＭＳ 明朝" w:hint="eastAsia"/>
          <w:b/>
          <w:bCs/>
        </w:rPr>
        <w:t>月</w:t>
      </w:r>
      <w:r w:rsidR="00AC6632" w:rsidRPr="005042E2">
        <w:rPr>
          <w:rFonts w:ascii="ＭＳ 明朝" w:eastAsia="ＭＳ 明朝" w:hAnsi="ＭＳ 明朝" w:hint="eastAsia"/>
          <w:b/>
          <w:bCs/>
        </w:rPr>
        <w:t xml:space="preserve">　　</w:t>
      </w:r>
      <w:r w:rsidRPr="005042E2">
        <w:rPr>
          <w:rFonts w:ascii="ＭＳ 明朝" w:eastAsia="ＭＳ 明朝" w:hAnsi="ＭＳ 明朝" w:hint="eastAsia"/>
          <w:b/>
          <w:bCs/>
        </w:rPr>
        <w:t xml:space="preserve">　日</w:t>
      </w:r>
    </w:p>
    <w:p w14:paraId="03741FBC" w14:textId="18F21B82" w:rsidR="002A25AD" w:rsidRPr="005042E2" w:rsidRDefault="002A25AD" w:rsidP="00AC6632">
      <w:pPr>
        <w:spacing w:line="0" w:lineRule="atLeast"/>
        <w:ind w:leftChars="3000" w:left="6300"/>
        <w:jc w:val="left"/>
        <w:rPr>
          <w:rFonts w:ascii="ＭＳ 明朝" w:eastAsia="ＭＳ 明朝" w:hAnsi="ＭＳ 明朝"/>
          <w:b/>
          <w:bCs/>
        </w:rPr>
      </w:pPr>
    </w:p>
    <w:p w14:paraId="1B160426" w14:textId="573E19B9" w:rsidR="002A25AD" w:rsidRPr="005042E2" w:rsidRDefault="002A25AD" w:rsidP="00AC6632">
      <w:pPr>
        <w:spacing w:line="0" w:lineRule="atLeast"/>
        <w:ind w:leftChars="3000" w:left="6300"/>
        <w:jc w:val="left"/>
        <w:rPr>
          <w:rFonts w:ascii="ＭＳ 明朝" w:eastAsia="ＭＳ 明朝" w:hAnsi="ＭＳ 明朝"/>
          <w:b/>
          <w:bCs/>
          <w:u w:val="single"/>
        </w:rPr>
      </w:pPr>
      <w:r w:rsidRPr="005042E2">
        <w:rPr>
          <w:rFonts w:ascii="ＭＳ 明朝" w:eastAsia="ＭＳ 明朝" w:hAnsi="ＭＳ 明朝" w:hint="eastAsia"/>
          <w:b/>
          <w:bCs/>
          <w:u w:val="single"/>
        </w:rPr>
        <w:t>企業名</w:t>
      </w:r>
      <w:r w:rsidR="0086142F" w:rsidRPr="005042E2">
        <w:rPr>
          <w:rFonts w:ascii="ＭＳ 明朝" w:eastAsia="ＭＳ 明朝" w:hAnsi="ＭＳ 明朝" w:hint="eastAsia"/>
          <w:b/>
          <w:bCs/>
          <w:u w:val="single"/>
        </w:rPr>
        <w:t xml:space="preserve">　　　　　　　　　　</w:t>
      </w:r>
      <w:r w:rsidR="00AC6632" w:rsidRPr="005042E2">
        <w:rPr>
          <w:rFonts w:ascii="ＭＳ 明朝" w:eastAsia="ＭＳ 明朝" w:hAnsi="ＭＳ 明朝" w:hint="eastAsia"/>
          <w:b/>
          <w:bCs/>
          <w:u w:val="single"/>
        </w:rPr>
        <w:t xml:space="preserve">　　</w:t>
      </w:r>
      <w:r w:rsidR="0086142F" w:rsidRPr="005042E2">
        <w:rPr>
          <w:rFonts w:ascii="ＭＳ 明朝" w:eastAsia="ＭＳ 明朝" w:hAnsi="ＭＳ 明朝" w:hint="eastAsia"/>
          <w:b/>
          <w:bCs/>
          <w:u w:val="single"/>
        </w:rPr>
        <w:t xml:space="preserve">　　　　　</w:t>
      </w:r>
    </w:p>
    <w:p w14:paraId="32303604" w14:textId="7E9507FF" w:rsidR="0086142F" w:rsidRPr="005042E2" w:rsidRDefault="0086142F" w:rsidP="00AC6632">
      <w:pPr>
        <w:spacing w:line="0" w:lineRule="atLeast"/>
        <w:ind w:leftChars="3000" w:left="6300"/>
        <w:jc w:val="left"/>
        <w:rPr>
          <w:rFonts w:ascii="ＭＳ 明朝" w:eastAsia="ＭＳ 明朝" w:hAnsi="ＭＳ 明朝"/>
          <w:b/>
          <w:bCs/>
        </w:rPr>
      </w:pPr>
    </w:p>
    <w:p w14:paraId="3660CBF5" w14:textId="0204D5CC" w:rsidR="0086142F" w:rsidRPr="005042E2" w:rsidRDefault="0086142F" w:rsidP="00AC6632">
      <w:pPr>
        <w:spacing w:line="0" w:lineRule="atLeast"/>
        <w:ind w:leftChars="3000" w:left="6300"/>
        <w:jc w:val="left"/>
        <w:rPr>
          <w:rFonts w:ascii="ＭＳ 明朝" w:eastAsia="ＭＳ 明朝" w:hAnsi="ＭＳ 明朝"/>
          <w:b/>
          <w:bCs/>
          <w:u w:val="single"/>
        </w:rPr>
      </w:pPr>
      <w:r w:rsidRPr="005042E2">
        <w:rPr>
          <w:rFonts w:ascii="ＭＳ 明朝" w:eastAsia="ＭＳ 明朝" w:hAnsi="ＭＳ 明朝" w:hint="eastAsia"/>
          <w:b/>
          <w:bCs/>
          <w:u w:val="single"/>
        </w:rPr>
        <w:t xml:space="preserve">代表者署名　　　　　　　　</w:t>
      </w:r>
      <w:r w:rsidR="00AC6632" w:rsidRPr="005042E2">
        <w:rPr>
          <w:rFonts w:ascii="ＭＳ 明朝" w:eastAsia="ＭＳ 明朝" w:hAnsi="ＭＳ 明朝" w:hint="eastAsia"/>
          <w:b/>
          <w:bCs/>
          <w:u w:val="single"/>
        </w:rPr>
        <w:t xml:space="preserve">　　</w:t>
      </w:r>
      <w:r w:rsidRPr="005042E2">
        <w:rPr>
          <w:rFonts w:ascii="ＭＳ 明朝" w:eastAsia="ＭＳ 明朝" w:hAnsi="ＭＳ 明朝" w:hint="eastAsia"/>
          <w:b/>
          <w:bCs/>
          <w:u w:val="single"/>
        </w:rPr>
        <w:t xml:space="preserve">　　　　　</w:t>
      </w:r>
    </w:p>
    <w:p w14:paraId="27B6B9E8" w14:textId="24FE0756" w:rsidR="0086142F" w:rsidRDefault="0086142F"/>
    <w:p w14:paraId="67C8528D" w14:textId="5B1806B4" w:rsidR="005042E2" w:rsidRPr="002B4EA2" w:rsidRDefault="005042E2">
      <w:pPr>
        <w:rPr>
          <w:rFonts w:ascii="ＭＳ Ｐゴシック" w:eastAsia="ＭＳ Ｐゴシック" w:hAnsi="ＭＳ Ｐゴシック"/>
          <w:b/>
          <w:bCs/>
        </w:rPr>
      </w:pPr>
      <w:r w:rsidRPr="002B4EA2">
        <w:rPr>
          <w:rFonts w:ascii="ＭＳ Ｐゴシック" w:eastAsia="ＭＳ Ｐゴシック" w:hAnsi="ＭＳ Ｐゴシック" w:hint="eastAsia"/>
          <w:b/>
          <w:bCs/>
        </w:rPr>
        <w:t>≪企業における子育て応援に関する取組≫</w:t>
      </w:r>
    </w:p>
    <w:tbl>
      <w:tblPr>
        <w:tblStyle w:val="a3"/>
        <w:tblW w:w="10452" w:type="dxa"/>
        <w:tblLook w:val="04A0" w:firstRow="1" w:lastRow="0" w:firstColumn="1" w:lastColumn="0" w:noHBand="0" w:noVBand="1"/>
      </w:tblPr>
      <w:tblGrid>
        <w:gridCol w:w="491"/>
        <w:gridCol w:w="397"/>
        <w:gridCol w:w="282"/>
        <w:gridCol w:w="5903"/>
        <w:gridCol w:w="677"/>
        <w:gridCol w:w="677"/>
        <w:gridCol w:w="2025"/>
      </w:tblGrid>
      <w:tr w:rsidR="000D471C" w14:paraId="6754F741" w14:textId="77777777" w:rsidTr="00BC06F5">
        <w:tc>
          <w:tcPr>
            <w:tcW w:w="70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1C4ADA" w14:textId="3B674F64" w:rsidR="008F544C" w:rsidRPr="002B4EA2" w:rsidRDefault="008F544C" w:rsidP="00DA7A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bookmarkStart w:id="0" w:name="_Hlk86746820"/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認定基準項目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703DD3" w14:textId="40B8D90E" w:rsidR="008F544C" w:rsidRPr="002B4EA2" w:rsidRDefault="00DA7ADD" w:rsidP="00DA7A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取組済み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009D13" w14:textId="550BCC19" w:rsidR="008F544C" w:rsidRPr="002B4EA2" w:rsidRDefault="00DA7ADD" w:rsidP="00DA7A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取組予定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69813" w14:textId="0DB4F02E" w:rsidR="008F544C" w:rsidRPr="002B4EA2" w:rsidRDefault="00DA7ADD" w:rsidP="00DA7AD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取組内容</w:t>
            </w:r>
          </w:p>
        </w:tc>
      </w:tr>
      <w:bookmarkEnd w:id="0"/>
      <w:tr w:rsidR="00107542" w14:paraId="2FEDAF3E" w14:textId="77777777" w:rsidTr="00BC06F5"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419E573F" w14:textId="50415549" w:rsidR="00107542" w:rsidRPr="004D451F" w:rsidRDefault="00107542" w:rsidP="004D451F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4D451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必須項目</w:t>
            </w:r>
          </w:p>
        </w:tc>
        <w:tc>
          <w:tcPr>
            <w:tcW w:w="658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5F84EC" w14:textId="65DBA6EA" w:rsidR="00107542" w:rsidRPr="00F82250" w:rsidRDefault="00107542" w:rsidP="005562D1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★認定要件</w:t>
            </w:r>
            <w:r w:rsidRPr="00F8225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⑴の取組の全てが実施されていること。</w:t>
            </w: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767B02E2" w14:textId="6A237BA8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682A9E4C" w14:textId="5BBC8412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7AFBD" w14:textId="475A36CA" w:rsidR="00107542" w:rsidRDefault="00107542">
            <w:pPr>
              <w:rPr>
                <w:rFonts w:ascii="ＭＳ Ｐゴシック" w:eastAsia="ＭＳ Ｐゴシック" w:hAnsi="ＭＳ Ｐゴシック"/>
              </w:rPr>
            </w:pPr>
            <w:r w:rsidRPr="004D451F">
              <w:rPr>
                <w:rFonts w:ascii="ＭＳ Ｐ明朝" w:eastAsia="ＭＳ Ｐ明朝" w:hAnsi="ＭＳ Ｐ明朝" w:cs="Times New Roman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F54ECF" wp14:editId="4396761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3942817</wp:posOffset>
                      </wp:positionV>
                      <wp:extent cx="1216550" cy="1208598"/>
                      <wp:effectExtent l="0" t="0" r="22225" b="1079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6550" cy="12085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BA2814" w14:textId="77777777" w:rsidR="00107542" w:rsidRDefault="00107542" w:rsidP="00E9054D">
                                  <w:pPr>
                                    <w:spacing w:line="240" w:lineRule="exact"/>
                                    <w:ind w:firstLineChars="50" w:firstLine="8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>≪参考≫</w:t>
                                  </w:r>
                                </w:p>
                                <w:p w14:paraId="60D98A86" w14:textId="0EC23231" w:rsidR="00107542" w:rsidRDefault="00107542" w:rsidP="00E9054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pacing w:val="2"/>
                                      <w:w w:val="96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C80C51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>※</w:t>
                                  </w: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直近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5</w:t>
                                  </w: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年間の女性の</w:t>
                                  </w:r>
                                </w:p>
                                <w:p w14:paraId="385F2BA2" w14:textId="77777777" w:rsidR="00107542" w:rsidRDefault="00107542" w:rsidP="00E9054D">
                                  <w:pPr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育児休業取得率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 xml:space="preserve">　　　</w:t>
                                  </w:r>
                                </w:p>
                                <w:p w14:paraId="08083986" w14:textId="5DCED711" w:rsidR="00107542" w:rsidRPr="004D451F" w:rsidRDefault="00107542" w:rsidP="00E9054D">
                                  <w:pPr>
                                    <w:spacing w:line="240" w:lineRule="exact"/>
                                    <w:ind w:firstLineChars="500" w:firstLine="800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Pr="00C80C51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  <w:u w:val="single"/>
                                    </w:rPr>
                                    <w:t xml:space="preserve">　　　%</w:t>
                                  </w:r>
                                </w:p>
                                <w:p w14:paraId="5168B6F0" w14:textId="5544923A" w:rsidR="00107542" w:rsidRDefault="00107542" w:rsidP="00E9054D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pacing w:val="2"/>
                                      <w:w w:val="90"/>
                                      <w:kern w:val="0"/>
                                      <w:sz w:val="16"/>
                                      <w:szCs w:val="21"/>
                                    </w:rPr>
                                  </w:pPr>
                                  <w:r w:rsidRPr="00C80C51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>※</w:t>
                                  </w: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直近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5</w:t>
                                  </w: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年間の男性の</w:t>
                                  </w:r>
                                </w:p>
                                <w:p w14:paraId="156E5461" w14:textId="77777777" w:rsidR="00107542" w:rsidRDefault="00107542" w:rsidP="00E9054D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21"/>
                                    </w:rPr>
                                  </w:pPr>
                                  <w:r w:rsidRPr="00B23B7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sz w:val="16"/>
                                      <w:szCs w:val="21"/>
                                    </w:rPr>
                                    <w:t>育児休業取得実績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 xml:space="preserve">　　　</w:t>
                                  </w:r>
                                </w:p>
                                <w:p w14:paraId="39E20877" w14:textId="1E632D55" w:rsidR="00107542" w:rsidRPr="004D451F" w:rsidRDefault="00107542" w:rsidP="00E9054D">
                                  <w:pPr>
                                    <w:spacing w:line="240" w:lineRule="exact"/>
                                    <w:ind w:firstLineChars="500" w:firstLine="800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</w:rPr>
                                    <w:t xml:space="preserve">　</w:t>
                                  </w:r>
                                  <w:r w:rsidRPr="00C80C51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21"/>
                                      <w:u w:val="single"/>
                                    </w:rPr>
                                    <w:t>有 ・ 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54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85pt;margin-top:310.45pt;width:95.8pt;height:9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" fillcolor="window" strokeweight=".5pt">
                      <v:textbox>
                        <w:txbxContent>
                          <w:p w14:paraId="2FBA2814" w14:textId="77777777" w:rsidR="00107542" w:rsidRDefault="00107542" w:rsidP="00E9054D">
                            <w:pPr>
                              <w:spacing w:line="240" w:lineRule="exact"/>
                              <w:ind w:firstLineChars="50" w:firstLine="80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>≪参考≫</w:t>
                            </w:r>
                          </w:p>
                          <w:p w14:paraId="60D98A86" w14:textId="0EC23231" w:rsidR="00107542" w:rsidRDefault="00107542" w:rsidP="00E9054D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pacing w:val="2"/>
                                <w:w w:val="96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C80C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直近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5</w:t>
                            </w: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年間の女性の</w:t>
                            </w:r>
                          </w:p>
                          <w:p w14:paraId="385F2BA2" w14:textId="77777777" w:rsidR="00107542" w:rsidRDefault="00107542" w:rsidP="00E9054D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Ｐ明朝" w:eastAsia="ＭＳ Ｐ明朝" w:hAnsi="ＭＳ Ｐ明朝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育児休業取得率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 xml:space="preserve">　　　</w:t>
                            </w:r>
                          </w:p>
                          <w:p w14:paraId="08083986" w14:textId="5DCED711" w:rsidR="00107542" w:rsidRPr="004D451F" w:rsidRDefault="00107542" w:rsidP="00E9054D">
                            <w:pPr>
                              <w:spacing w:line="240" w:lineRule="exact"/>
                              <w:ind w:firstLineChars="500" w:firstLine="800"/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C80C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  <w:u w:val="single"/>
                              </w:rPr>
                              <w:t xml:space="preserve">　　　%</w:t>
                            </w:r>
                          </w:p>
                          <w:p w14:paraId="5168B6F0" w14:textId="5544923A" w:rsidR="00107542" w:rsidRDefault="00107542" w:rsidP="00E9054D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pacing w:val="2"/>
                                <w:w w:val="90"/>
                                <w:kern w:val="0"/>
                                <w:sz w:val="16"/>
                                <w:szCs w:val="21"/>
                              </w:rPr>
                            </w:pPr>
                            <w:r w:rsidRPr="00C80C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>※</w:t>
                            </w: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直近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5</w:t>
                            </w: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年間の男性の</w:t>
                            </w:r>
                          </w:p>
                          <w:p w14:paraId="156E5461" w14:textId="77777777" w:rsidR="00107542" w:rsidRDefault="00107542" w:rsidP="00E9054D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Ｐ明朝" w:eastAsia="ＭＳ Ｐ明朝" w:hAnsi="ＭＳ Ｐ明朝"/>
                                <w:sz w:val="16"/>
                                <w:szCs w:val="21"/>
                              </w:rPr>
                            </w:pPr>
                            <w:r w:rsidRPr="00B23B7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16"/>
                                <w:szCs w:val="21"/>
                              </w:rPr>
                              <w:t>育児休業取得実績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 xml:space="preserve">　　　</w:t>
                            </w:r>
                          </w:p>
                          <w:p w14:paraId="39E20877" w14:textId="1E632D55" w:rsidR="00107542" w:rsidRPr="004D451F" w:rsidRDefault="00107542" w:rsidP="00E9054D">
                            <w:pPr>
                              <w:spacing w:line="240" w:lineRule="exact"/>
                              <w:ind w:firstLineChars="500" w:firstLine="800"/>
                              <w:rPr>
                                <w:rFonts w:ascii="ＭＳ Ｐ明朝" w:eastAsia="ＭＳ Ｐ明朝" w:hAnsi="ＭＳ Ｐ明朝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</w:rPr>
                              <w:t xml:space="preserve">　</w:t>
                            </w:r>
                            <w:r w:rsidRPr="00C80C51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21"/>
                                <w:u w:val="single"/>
                              </w:rPr>
                              <w:t>有 ・ 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7542" w14:paraId="072BD3B1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689F3C" w14:textId="1EB268E4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B1A619" w14:textId="640FCBB5" w:rsidR="00107542" w:rsidRPr="00505B07" w:rsidRDefault="00107542" w:rsidP="00505B07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505B07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⑴</w:t>
            </w:r>
          </w:p>
        </w:tc>
        <w:tc>
          <w:tcPr>
            <w:tcW w:w="6185" w:type="dxa"/>
            <w:gridSpan w:val="2"/>
          </w:tcPr>
          <w:p w14:paraId="2D36C735" w14:textId="77777777" w:rsidR="00107542" w:rsidRPr="002B4EA2" w:rsidRDefault="00107542" w:rsidP="00500B73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■「育児休業、介護休業等育児又は家族介護を行う労働者の福祉</w:t>
            </w:r>
          </w:p>
          <w:p w14:paraId="30733350" w14:textId="77777777" w:rsidR="00107542" w:rsidRPr="002B4EA2" w:rsidRDefault="00107542" w:rsidP="00500B73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に関する法律で義務付けられている制度等について</w:t>
            </w:r>
          </w:p>
          <w:p w14:paraId="645743F7" w14:textId="77777777" w:rsidR="00107542" w:rsidRPr="00B948DD" w:rsidRDefault="00107542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※法律の規定を上回る独自の取組があるなどの場合は、「取組内容」欄に具体的に</w:t>
            </w:r>
          </w:p>
          <w:p w14:paraId="7B23971F" w14:textId="2BEDFEDE" w:rsidR="00107542" w:rsidRPr="00AE3219" w:rsidRDefault="00107542" w:rsidP="00912F59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記入。</w:t>
            </w: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1F6987CF" w14:textId="77777777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  <w:tr2bl w:val="single" w:sz="8" w:space="0" w:color="auto"/>
            </w:tcBorders>
            <w:vAlign w:val="center"/>
          </w:tcPr>
          <w:p w14:paraId="2E8BDA4E" w14:textId="77009E44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642AE77" w14:textId="77777777" w:rsidR="00107542" w:rsidRDefault="001075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542" w14:paraId="0A65E5AD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1B7BD" w14:textId="233B6B00" w:rsidR="00107542" w:rsidRPr="000D471C" w:rsidRDefault="00107542" w:rsidP="00316C00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142C612" w14:textId="2B2C784C" w:rsidR="00107542" w:rsidRDefault="00107542" w:rsidP="009357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 w:val="restart"/>
            <w:tcBorders>
              <w:bottom w:val="single" w:sz="18" w:space="0" w:color="auto"/>
            </w:tcBorders>
          </w:tcPr>
          <w:p w14:paraId="19B5767C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bottom w:val="dashed" w:sz="4" w:space="0" w:color="auto"/>
            </w:tcBorders>
          </w:tcPr>
          <w:p w14:paraId="7F8BF88F" w14:textId="77777777" w:rsidR="00107542" w:rsidRPr="002B4EA2" w:rsidRDefault="00107542" w:rsidP="00316C0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4EA2">
              <w:rPr>
                <w:rFonts w:ascii="ＭＳ Ｐゴシック" w:eastAsia="ＭＳ Ｐゴシック" w:hAnsi="ＭＳ Ｐゴシック" w:hint="eastAsia"/>
                <w:b/>
                <w:bCs/>
              </w:rPr>
              <w:t>○育児休業制度（法第5条～第9条の2関係）</w:t>
            </w:r>
          </w:p>
          <w:p w14:paraId="618F33A2" w14:textId="37CB8DA5" w:rsidR="00107542" w:rsidRDefault="00107542" w:rsidP="00316C00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1歳未満の子どもがいる場合に利用できる育児休業制度があり、また、一定の要件を満たす場合には、その期間を延長できます。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41332032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4DBCBDB8" w14:textId="46B83F0E" w:rsidR="00107542" w:rsidRDefault="00107542" w:rsidP="00316C0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bottom w:val="dashed" w:sz="4" w:space="0" w:color="auto"/>
              <w:tr2bl w:val="single" w:sz="8" w:space="0" w:color="auto"/>
            </w:tcBorders>
            <w:vAlign w:val="center"/>
          </w:tcPr>
          <w:p w14:paraId="5CC71CF3" w14:textId="77777777" w:rsidR="00107542" w:rsidRDefault="00107542" w:rsidP="00316C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DAE7FB3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542" w14:paraId="2A1F4CA5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8C3B1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E8065C" w14:textId="5DF03A81" w:rsidR="00107542" w:rsidRDefault="00107542" w:rsidP="009357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1048E5F2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2AB646E3" w14:textId="77777777" w:rsidR="00107542" w:rsidRPr="00C44BD3" w:rsidRDefault="00107542" w:rsidP="00316C0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C44BD3">
              <w:rPr>
                <w:rFonts w:ascii="ＭＳ Ｐゴシック" w:eastAsia="ＭＳ Ｐゴシック" w:hAnsi="ＭＳ Ｐゴシック" w:hint="eastAsia"/>
                <w:b/>
                <w:bCs/>
              </w:rPr>
              <w:t>○子どもの看護休暇（法第16条の2、第16条の3関係）</w:t>
            </w:r>
          </w:p>
          <w:p w14:paraId="57AA3C52" w14:textId="07A87F48" w:rsidR="00107542" w:rsidRPr="00C44BD3" w:rsidRDefault="00107542" w:rsidP="00316C00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小学校就学前の子どもが1人であれば年5日、2人以上であれば年10日の看護休暇を時間単位で取得できます。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82153501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38D8F39A" w14:textId="17433933" w:rsidR="00107542" w:rsidRDefault="00107542" w:rsidP="00316C0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76061E4E" w14:textId="77777777" w:rsidR="00107542" w:rsidRDefault="00107542" w:rsidP="00316C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3C57B7D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542" w14:paraId="702F3A07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C0E71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852B6E0" w14:textId="204AD6FD" w:rsidR="00107542" w:rsidRDefault="00107542" w:rsidP="009357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483EA78F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393D0E45" w14:textId="77777777" w:rsidR="00107542" w:rsidRPr="00316C00" w:rsidRDefault="00107542" w:rsidP="00316C0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316C00">
              <w:rPr>
                <w:rFonts w:ascii="ＭＳ Ｐゴシック" w:eastAsia="ＭＳ Ｐゴシック" w:hAnsi="ＭＳ Ｐゴシック" w:hint="eastAsia"/>
                <w:b/>
                <w:bCs/>
              </w:rPr>
              <w:t>○所定外労働の免除（法第16条の8関係）</w:t>
            </w:r>
          </w:p>
          <w:p w14:paraId="26AF0047" w14:textId="5775F640" w:rsidR="00107542" w:rsidRPr="00316C00" w:rsidRDefault="00107542" w:rsidP="00316C00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子どもが3歳になるまでの間、請求があれば、事業の正常な運営を妨げる場合を除いて、所定外労働をさせません。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49549082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22AA69C7" w14:textId="64C84FEC" w:rsidR="00107542" w:rsidRDefault="00107542" w:rsidP="00316C0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7EA8C3CB" w14:textId="77777777" w:rsidR="00107542" w:rsidRDefault="00107542" w:rsidP="00316C0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B6C2E0C" w14:textId="77777777" w:rsidR="00107542" w:rsidRDefault="00107542" w:rsidP="00316C0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542" w14:paraId="3D09F526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21D2C" w14:textId="77777777" w:rsidR="00107542" w:rsidRDefault="001075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B5F9ED" w14:textId="0D02D13A" w:rsidR="00107542" w:rsidRPr="00F82250" w:rsidRDefault="00107542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0941C3E1" w14:textId="77777777" w:rsidR="00107542" w:rsidRDefault="001075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4691FB22" w14:textId="77777777" w:rsidR="00107542" w:rsidRPr="004D3E45" w:rsidRDefault="00107542" w:rsidP="00C44BD3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4D3E45">
              <w:rPr>
                <w:rFonts w:ascii="ＭＳ Ｐゴシック" w:eastAsia="ＭＳ Ｐゴシック" w:hAnsi="ＭＳ Ｐゴシック" w:hint="eastAsia"/>
                <w:b/>
                <w:bCs/>
              </w:rPr>
              <w:t>○法定時間外労働の制限（法第17条）</w:t>
            </w:r>
          </w:p>
          <w:p w14:paraId="3B044CDB" w14:textId="21A54562" w:rsidR="00107542" w:rsidRPr="004D3E45" w:rsidRDefault="00107542" w:rsidP="00C44BD3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小学校就学前の子どもがいる場合、請求があれば、事業の正常な運営を妨げる場合を除いて、制限時間（1月について24時間、1年について150時間）を超えて労働時間を延長しません。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0887100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2F05374A" w14:textId="177F2B25" w:rsidR="00107542" w:rsidRDefault="00107542" w:rsidP="00F8225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7626E187" w14:textId="6C4B19A2" w:rsidR="00107542" w:rsidRDefault="00107542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CA6FB77" w14:textId="77777777" w:rsidR="00107542" w:rsidRDefault="0010754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542" w14:paraId="56576264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D5B13" w14:textId="77777777" w:rsidR="00107542" w:rsidRDefault="00107542" w:rsidP="004D3E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32BE674" w14:textId="77777777" w:rsidR="00107542" w:rsidRDefault="00107542" w:rsidP="004D3E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2634E867" w14:textId="77777777" w:rsidR="00107542" w:rsidRDefault="00107542" w:rsidP="004D3E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5B971F4E" w14:textId="77777777" w:rsidR="00107542" w:rsidRPr="004D3E45" w:rsidRDefault="00107542" w:rsidP="004D3E45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4D3E45">
              <w:rPr>
                <w:rFonts w:ascii="ＭＳ Ｐゴシック" w:eastAsia="ＭＳ Ｐゴシック" w:hAnsi="ＭＳ Ｐゴシック" w:hint="eastAsia"/>
                <w:b/>
                <w:bCs/>
              </w:rPr>
              <w:t>○深夜業の制限（法第19条関係）</w:t>
            </w:r>
          </w:p>
          <w:p w14:paraId="56C47F59" w14:textId="520DFC96" w:rsidR="00107542" w:rsidRPr="004D3E45" w:rsidRDefault="00107542" w:rsidP="004D3E4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小学校就学前の子どもがいる場合、請求があれば、事業の正常な運営を妨げる場合を除いて、午後10時から午前5時までの労働を免除します。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97339513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4B56618F" w14:textId="3D964B58" w:rsidR="00107542" w:rsidRDefault="00107542" w:rsidP="004D3E45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4BE977D3" w14:textId="77777777" w:rsidR="00107542" w:rsidRDefault="00107542" w:rsidP="004D3E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6A6C16D" w14:textId="77777777" w:rsidR="00107542" w:rsidRDefault="00107542" w:rsidP="004D3E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542" w14:paraId="6E0132C6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40DAF" w14:textId="77777777" w:rsidR="00107542" w:rsidRDefault="00107542" w:rsidP="004D3E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8DF540" w14:textId="77777777" w:rsidR="00107542" w:rsidRDefault="00107542" w:rsidP="004D3E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5D0669B2" w14:textId="77777777" w:rsidR="00107542" w:rsidRDefault="00107542" w:rsidP="004D3E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5372DF68" w14:textId="77777777" w:rsidR="00107542" w:rsidRPr="00505B07" w:rsidRDefault="00107542" w:rsidP="004D3E45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05B07">
              <w:rPr>
                <w:rFonts w:ascii="ＭＳ Ｐゴシック" w:eastAsia="ＭＳ Ｐゴシック" w:hAnsi="ＭＳ Ｐゴシック" w:hint="eastAsia"/>
                <w:b/>
                <w:bCs/>
              </w:rPr>
              <w:t>○所定労働時間の短縮措置（法第23条関係）</w:t>
            </w:r>
          </w:p>
          <w:p w14:paraId="5A11BC83" w14:textId="377ACE5A" w:rsidR="00107542" w:rsidRPr="00505B07" w:rsidRDefault="00107542" w:rsidP="004D3E4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子どもが3歳になるまでの間、一定の要件を満たす場合には、申出に基づいて所定労働時間を短縮します。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81763125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579C82D" w14:textId="0B6B9F6D" w:rsidR="00107542" w:rsidRDefault="00107542" w:rsidP="004D3E45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dashed" w:sz="4" w:space="0" w:color="auto"/>
              <w:tr2bl w:val="single" w:sz="8" w:space="0" w:color="auto"/>
            </w:tcBorders>
            <w:vAlign w:val="center"/>
          </w:tcPr>
          <w:p w14:paraId="5C015757" w14:textId="77777777" w:rsidR="00107542" w:rsidRDefault="00107542" w:rsidP="004D3E4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A807B26" w14:textId="77777777" w:rsidR="00107542" w:rsidRDefault="00107542" w:rsidP="004D3E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7542" w14:paraId="7DF040AD" w14:textId="77777777" w:rsidTr="00BC06F5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46199" w14:textId="77777777" w:rsidR="00107542" w:rsidRDefault="00107542" w:rsidP="001075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A210937" w14:textId="77777777" w:rsidR="00107542" w:rsidRDefault="00107542" w:rsidP="001075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106B6CA2" w14:textId="77777777" w:rsidR="00107542" w:rsidRDefault="00107542" w:rsidP="0010754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single" w:sz="18" w:space="0" w:color="auto"/>
            </w:tcBorders>
          </w:tcPr>
          <w:p w14:paraId="37468D93" w14:textId="6482A9FB" w:rsidR="00107542" w:rsidRDefault="00107542" w:rsidP="00107542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○育児休業に関するハラスメント等の防止</w:t>
            </w:r>
            <w:r w:rsidR="00373A09">
              <w:rPr>
                <w:rFonts w:ascii="ＭＳ Ｐゴシック" w:eastAsia="ＭＳ Ｐゴシック" w:hAnsi="ＭＳ Ｐゴシック" w:hint="eastAsia"/>
                <w:b/>
                <w:bCs/>
              </w:rPr>
              <w:t>（法第25条関係）</w:t>
            </w:r>
          </w:p>
          <w:p w14:paraId="04333AAD" w14:textId="2796B4A3" w:rsidR="00107542" w:rsidRPr="00107542" w:rsidRDefault="00373A09" w:rsidP="00373A09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373A0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制度又は措置の利用に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よって</w:t>
            </w:r>
            <w:r w:rsidRPr="00373A0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当該労働者の就業環境が害されることのないよう、当該労働者からの相談に応じ、適切に対応するために必要な体制</w:t>
            </w:r>
            <w:r w:rsidR="00647C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を</w:t>
            </w:r>
            <w:r w:rsidRPr="00373A0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整備</w:t>
            </w:r>
            <w:r w:rsidR="00647C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しています。また、相談を行ったこと等を理由とする不利益取扱を禁止しています。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4425610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single" w:sz="18" w:space="0" w:color="auto"/>
                </w:tcBorders>
                <w:vAlign w:val="center"/>
              </w:tcPr>
              <w:p w14:paraId="3C5EBEB0" w14:textId="329B20FA" w:rsidR="00107542" w:rsidRDefault="00107542" w:rsidP="00107542">
                <w:pPr>
                  <w:jc w:val="center"/>
                  <w:rPr>
                    <w:rFonts w:ascii="ＭＳ Ｐ明朝" w:eastAsia="ＭＳ Ｐ明朝" w:hAnsi="ＭＳ Ｐ明朝" w:cs="Times New Roman" w:hint="eastAsia"/>
                    <w:sz w:val="24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dashed" w:sz="4" w:space="0" w:color="auto"/>
              <w:bottom w:val="single" w:sz="18" w:space="0" w:color="auto"/>
              <w:tr2bl w:val="single" w:sz="8" w:space="0" w:color="auto"/>
            </w:tcBorders>
            <w:vAlign w:val="center"/>
          </w:tcPr>
          <w:p w14:paraId="19C6367D" w14:textId="77777777" w:rsidR="00107542" w:rsidRDefault="00107542" w:rsidP="0010754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4251700" w14:textId="77777777" w:rsidR="00107542" w:rsidRDefault="00107542" w:rsidP="001075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8B9589C" w14:textId="2751D55C" w:rsidR="00107542" w:rsidRDefault="00107542"/>
    <w:p w14:paraId="3CDEBF82" w14:textId="4865B691" w:rsidR="00647CF8" w:rsidRDefault="00647CF8">
      <w:pPr>
        <w:rPr>
          <w:rFonts w:hint="eastAsia"/>
        </w:rPr>
      </w:pPr>
    </w:p>
    <w:p w14:paraId="0119B870" w14:textId="77777777" w:rsidR="00647CF8" w:rsidRDefault="00647CF8">
      <w:pPr>
        <w:rPr>
          <w:rFonts w:hint="eastAsia"/>
        </w:rPr>
      </w:pPr>
    </w:p>
    <w:tbl>
      <w:tblPr>
        <w:tblStyle w:val="a3"/>
        <w:tblW w:w="10452" w:type="dxa"/>
        <w:tblLook w:val="04A0" w:firstRow="1" w:lastRow="0" w:firstColumn="1" w:lastColumn="0" w:noHBand="0" w:noVBand="1"/>
      </w:tblPr>
      <w:tblGrid>
        <w:gridCol w:w="491"/>
        <w:gridCol w:w="397"/>
        <w:gridCol w:w="282"/>
        <w:gridCol w:w="5903"/>
        <w:gridCol w:w="677"/>
        <w:gridCol w:w="677"/>
        <w:gridCol w:w="2025"/>
      </w:tblGrid>
      <w:tr w:rsidR="00F93BA6" w14:paraId="72E0AEEB" w14:textId="77777777" w:rsidTr="0092673D">
        <w:trPr>
          <w:trHeight w:val="476"/>
        </w:trPr>
        <w:tc>
          <w:tcPr>
            <w:tcW w:w="70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BC3A3F" w14:textId="09263E30" w:rsidR="00F93BA6" w:rsidRPr="00BC06F5" w:rsidRDefault="00F93BA6" w:rsidP="00F93BA6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lastRenderedPageBreak/>
              <w:t>認定基準項目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18" w:space="0" w:color="auto"/>
              <w:tr2bl w:val="nil"/>
            </w:tcBorders>
            <w:vAlign w:val="center"/>
          </w:tcPr>
          <w:p w14:paraId="6D13524F" w14:textId="766DA65C" w:rsidR="00F93BA6" w:rsidRPr="00BC06F5" w:rsidRDefault="00F93BA6" w:rsidP="00BC06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取組済み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18" w:space="0" w:color="auto"/>
              <w:tr2bl w:val="nil"/>
            </w:tcBorders>
            <w:vAlign w:val="center"/>
          </w:tcPr>
          <w:p w14:paraId="19498F39" w14:textId="7809C69A" w:rsidR="00F93BA6" w:rsidRPr="00BC06F5" w:rsidRDefault="00F93BA6" w:rsidP="00BC06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取組予定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082E30" w14:textId="59B92E74" w:rsidR="00F93BA6" w:rsidRPr="00BC06F5" w:rsidRDefault="00F93BA6" w:rsidP="00BC06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BC06F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取組内容</w:t>
            </w:r>
          </w:p>
        </w:tc>
      </w:tr>
      <w:tr w:rsidR="00D32AE1" w14:paraId="7C5410B8" w14:textId="77777777" w:rsidTr="0092673D">
        <w:trPr>
          <w:cantSplit/>
          <w:trHeight w:val="329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</w:tcPr>
          <w:p w14:paraId="01A35D95" w14:textId="01AFB11C" w:rsidR="00D32AE1" w:rsidRPr="00647CF8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必須項目</w:t>
            </w:r>
          </w:p>
        </w:tc>
        <w:tc>
          <w:tcPr>
            <w:tcW w:w="658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53E3CA" w14:textId="6018274D" w:rsidR="00D32AE1" w:rsidRPr="00BF5D85" w:rsidRDefault="00D32AE1" w:rsidP="00E9054D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F5D85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★認定要件</w:t>
            </w:r>
            <w:r w:rsidRPr="00BF5D8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⑵の取組のうち、1項目以上が実施されていること。</w:t>
            </w: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5256A14F" w14:textId="77777777" w:rsidR="00D32AE1" w:rsidRDefault="00D32AE1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6077473D" w14:textId="77777777" w:rsidR="00D32AE1" w:rsidRDefault="00D32AE1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AF4CC72" w14:textId="79F1ABD6" w:rsidR="00D32AE1" w:rsidRDefault="00D32A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23FE3107" w14:textId="77777777" w:rsidTr="00E70E1C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3E92D792" w14:textId="1EB4305A" w:rsidR="00D32AE1" w:rsidRPr="00647CF8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</w:p>
        </w:tc>
        <w:tc>
          <w:tcPr>
            <w:tcW w:w="397" w:type="dxa"/>
            <w:vMerge w:val="restar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264D0EF" w14:textId="76CA1D69" w:rsidR="00D32AE1" w:rsidRPr="002B0A2F" w:rsidRDefault="00D32AE1" w:rsidP="002B0A2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⑵</w:t>
            </w:r>
          </w:p>
        </w:tc>
        <w:tc>
          <w:tcPr>
            <w:tcW w:w="6185" w:type="dxa"/>
            <w:gridSpan w:val="2"/>
            <w:tcBorders>
              <w:bottom w:val="single" w:sz="4" w:space="0" w:color="auto"/>
            </w:tcBorders>
          </w:tcPr>
          <w:p w14:paraId="5F0758F7" w14:textId="77777777" w:rsidR="00D32AE1" w:rsidRPr="00473827" w:rsidRDefault="00D32AE1" w:rsidP="00473827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473827">
              <w:rPr>
                <w:rFonts w:ascii="ＭＳ Ｐゴシック" w:eastAsia="ＭＳ Ｐゴシック" w:hAnsi="ＭＳ Ｐゴシック" w:hint="eastAsia"/>
                <w:b/>
                <w:bCs/>
              </w:rPr>
              <w:t>■各種制度等を利用しやすい環境づくり（法第22条関係）</w:t>
            </w:r>
          </w:p>
          <w:p w14:paraId="529F4AC0" w14:textId="7E8E9C9B" w:rsidR="00D32AE1" w:rsidRPr="00B948DD" w:rsidRDefault="00D32AE1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6"/>
              </w:rPr>
              <w:t>※具体的な取組内容について「取組内容」欄に記入。</w:t>
            </w: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4403839D" w14:textId="77777777" w:rsidR="00D32AE1" w:rsidRDefault="00D32AE1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55DCEC09" w14:textId="77777777" w:rsidR="00D32AE1" w:rsidRDefault="00D32AE1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1757F27C" w14:textId="77777777" w:rsidR="00D32AE1" w:rsidRDefault="00D32AE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2E61685F" w14:textId="77777777" w:rsidTr="00E70E1C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6EDDA6BD" w14:textId="7FD9A625" w:rsidR="00D32AE1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8529699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 w:val="restart"/>
            <w:tcBorders>
              <w:bottom w:val="single" w:sz="12" w:space="0" w:color="auto"/>
            </w:tcBorders>
          </w:tcPr>
          <w:p w14:paraId="236841D4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bottom w:val="dashed" w:sz="4" w:space="0" w:color="auto"/>
            </w:tcBorders>
          </w:tcPr>
          <w:p w14:paraId="71B2181C" w14:textId="4DFC4C05" w:rsidR="00D32AE1" w:rsidRPr="002B0A2F" w:rsidRDefault="00D32AE1" w:rsidP="002B0A2F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○育児休業に関する研修を実施している。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6130156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5853EFEB" w14:textId="774082CE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79651888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2727ED0E" w14:textId="0172D417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1BDEE07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2F993CB9" w14:textId="77777777" w:rsidTr="00E70E1C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755A2DB5" w14:textId="28E4239F" w:rsidR="00D32AE1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F986C99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</w:tcBorders>
          </w:tcPr>
          <w:p w14:paraId="358AE467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2C690D73" w14:textId="585C2CC2" w:rsidR="00D32AE1" w:rsidRPr="002B0A2F" w:rsidRDefault="00D32AE1" w:rsidP="002B0A2F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○育児休業に関する相談体制を整備している。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3030822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5535B9EF" w14:textId="0F4B9B3E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39596669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092AF8C5" w14:textId="2B018726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5096431B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0D638A13" w14:textId="77777777" w:rsidTr="00E70E1C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70A8DE9E" w14:textId="4820AA0A" w:rsidR="00D32AE1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9714E35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</w:tcBorders>
          </w:tcPr>
          <w:p w14:paraId="2AD21601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2ABDE134" w14:textId="77777777" w:rsidR="00D32AE1" w:rsidRPr="002B0A2F" w:rsidRDefault="00D32AE1" w:rsidP="002B0A2F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○自社の労働者の育児休業取得事例について情報収集・提供</w:t>
            </w:r>
          </w:p>
          <w:p w14:paraId="58A2FA88" w14:textId="20319F6D" w:rsidR="00D32AE1" w:rsidRPr="002B0A2F" w:rsidRDefault="00D32AE1" w:rsidP="002B0A2F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98793094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F7208E5" w14:textId="45D207AC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38033228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54CC430F" w14:textId="6232F138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B3578AE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6D657771" w14:textId="77777777" w:rsidTr="00270489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</w:tcPr>
          <w:p w14:paraId="0D522E77" w14:textId="1E27662B" w:rsidR="00D32AE1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24CD369E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</w:tcBorders>
          </w:tcPr>
          <w:p w14:paraId="6FB50564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single" w:sz="12" w:space="0" w:color="auto"/>
            </w:tcBorders>
          </w:tcPr>
          <w:p w14:paraId="701A723F" w14:textId="77777777" w:rsidR="00D32AE1" w:rsidRPr="002B0A2F" w:rsidRDefault="00D32AE1" w:rsidP="002B0A2F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○自社の労働者へ育児休業制度と育児休業取得促進に関する</w:t>
            </w:r>
          </w:p>
          <w:p w14:paraId="0E9CBDCD" w14:textId="4EFA36F0" w:rsidR="00D32AE1" w:rsidRPr="002B0A2F" w:rsidRDefault="00D32AE1" w:rsidP="002B0A2F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2B0A2F">
              <w:rPr>
                <w:rFonts w:ascii="ＭＳ Ｐゴシック" w:eastAsia="ＭＳ Ｐゴシック" w:hAnsi="ＭＳ Ｐゴシック" w:hint="eastAsia"/>
                <w:b/>
                <w:bCs/>
              </w:rPr>
              <w:t>方針について周知している。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25793915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single" w:sz="12" w:space="0" w:color="auto"/>
                </w:tcBorders>
                <w:vAlign w:val="center"/>
              </w:tcPr>
              <w:p w14:paraId="2E2A0750" w14:textId="6487D7FC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36359073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dashed" w:sz="4" w:space="0" w:color="auto"/>
                  <w:bottom w:val="single" w:sz="12" w:space="0" w:color="auto"/>
                </w:tcBorders>
                <w:vAlign w:val="center"/>
              </w:tcPr>
              <w:p w14:paraId="1D67577D" w14:textId="29743C28" w:rsidR="00D32AE1" w:rsidRDefault="00D32AE1" w:rsidP="002B0A2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0941E91" w14:textId="77777777" w:rsidR="00D32AE1" w:rsidRDefault="00D32AE1" w:rsidP="002B0A2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2AE1" w14:paraId="60D71070" w14:textId="77777777" w:rsidTr="00270489">
        <w:trPr>
          <w:cantSplit/>
          <w:trHeight w:val="1134"/>
        </w:trPr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38B2BE32" w14:textId="6643D751" w:rsidR="00D32AE1" w:rsidRPr="002C53B8" w:rsidRDefault="00D32AE1" w:rsidP="002C53B8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3743DB" w14:textId="41FFA6D5" w:rsidR="00D32AE1" w:rsidRPr="002C53B8" w:rsidRDefault="00D32AE1" w:rsidP="002C53B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⑶</w:t>
            </w:r>
          </w:p>
        </w:tc>
        <w:tc>
          <w:tcPr>
            <w:tcW w:w="618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28B62D6" w14:textId="77777777" w:rsidR="00D32AE1" w:rsidRPr="00BE573D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BE573D">
              <w:rPr>
                <w:rFonts w:ascii="ＭＳ Ｐゴシック" w:eastAsia="ＭＳ Ｐゴシック" w:hAnsi="ＭＳ Ｐゴシック" w:hint="eastAsia"/>
                <w:b/>
                <w:bCs/>
              </w:rPr>
              <w:t>■妊娠・出産の申し出をした労働者に対する個別周知・意向確認</w:t>
            </w:r>
          </w:p>
          <w:p w14:paraId="585B7C97" w14:textId="34CFC01C" w:rsidR="00D32AE1" w:rsidRDefault="00D32AE1" w:rsidP="00E034B7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BE573D">
              <w:rPr>
                <w:rFonts w:ascii="ＭＳ Ｐゴシック" w:eastAsia="ＭＳ Ｐゴシック" w:hAnsi="ＭＳ Ｐゴシック" w:hint="eastAsia"/>
                <w:b/>
                <w:bCs/>
              </w:rPr>
              <w:t>について（法第21条の2関係）</w:t>
            </w:r>
          </w:p>
          <w:p w14:paraId="2109C9B1" w14:textId="16719C06" w:rsidR="00D32AE1" w:rsidRPr="00B948DD" w:rsidRDefault="00D32AE1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※具体的な取組内容について「取組内容」欄に記入。</w:t>
            </w:r>
          </w:p>
          <w:p w14:paraId="3A4ABCF6" w14:textId="77777777" w:rsidR="00D32AE1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本人または配偶者の妊娠・出産を申し出た労働者に対して、育児休業制度等に関する情報を積極的に提供するほか、休業の取得意向の確認を個別に行っている。</w:t>
            </w:r>
          </w:p>
          <w:p w14:paraId="21BD64A5" w14:textId="77777777" w:rsidR="00D32AE1" w:rsidRPr="002C53B8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【周知事項】</w:t>
            </w:r>
          </w:p>
          <w:p w14:paraId="58595A29" w14:textId="77777777" w:rsidR="00D32AE1" w:rsidRPr="002C53B8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・育児休業に関する制度</w:t>
            </w:r>
          </w:p>
          <w:p w14:paraId="3B71F407" w14:textId="77777777" w:rsidR="00D32AE1" w:rsidRPr="002C53B8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・育児休業の申出先</w:t>
            </w:r>
          </w:p>
          <w:p w14:paraId="7947898A" w14:textId="77777777" w:rsidR="00D32AE1" w:rsidRPr="002C53B8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・育児休業給付に関すること</w:t>
            </w:r>
          </w:p>
          <w:p w14:paraId="4F74BCD1" w14:textId="482D7FF0" w:rsidR="00D32AE1" w:rsidRPr="00E034B7" w:rsidRDefault="00D32AE1" w:rsidP="00E034B7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C53B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・労働者が育児休業期間について負担すべき社会保険料の取り扱い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等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49447905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Content>
            <w:tc>
              <w:tcPr>
                <w:tcW w:w="677" w:type="dxa"/>
                <w:tcBorders>
                  <w:top w:val="single" w:sz="12" w:space="0" w:color="auto"/>
                  <w:bottom w:val="single" w:sz="18" w:space="0" w:color="auto"/>
                </w:tcBorders>
                <w:vAlign w:val="center"/>
              </w:tcPr>
              <w:p w14:paraId="4C7C82DB" w14:textId="5EBEA96D" w:rsidR="00D32AE1" w:rsidRDefault="00D32AE1" w:rsidP="00E034B7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677" w:type="dxa"/>
            <w:tcBorders>
              <w:top w:val="single" w:sz="12" w:space="0" w:color="auto"/>
              <w:bottom w:val="single" w:sz="18" w:space="0" w:color="auto"/>
              <w:tr2bl w:val="single" w:sz="8" w:space="0" w:color="auto"/>
            </w:tcBorders>
            <w:vAlign w:val="center"/>
          </w:tcPr>
          <w:p w14:paraId="5FB4D8BC" w14:textId="77777777" w:rsidR="00D32AE1" w:rsidRDefault="00D32AE1" w:rsidP="00E034B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tcBorders>
              <w:top w:val="single" w:sz="12" w:space="0" w:color="auto"/>
              <w:right w:val="single" w:sz="18" w:space="0" w:color="auto"/>
            </w:tcBorders>
          </w:tcPr>
          <w:p w14:paraId="37EB8195" w14:textId="77777777" w:rsidR="00D32AE1" w:rsidRDefault="00D32AE1" w:rsidP="00E034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38FFD086" w14:textId="77777777" w:rsidTr="007A7718">
        <w:trPr>
          <w:cantSplit/>
          <w:trHeight w:val="1134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113F88A4" w14:textId="65C8902C" w:rsidR="00305128" w:rsidRPr="004E7D29" w:rsidRDefault="00305128" w:rsidP="004E7D29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4E7D2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選択項目</w:t>
            </w:r>
          </w:p>
        </w:tc>
        <w:tc>
          <w:tcPr>
            <w:tcW w:w="6582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C21DC2A" w14:textId="77777777" w:rsidR="00305128" w:rsidRDefault="00305128" w:rsidP="000C2AE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E7D2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★認定要件</w:t>
            </w:r>
            <w:r w:rsidRPr="00BF5D8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E7D2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①常時雇用労働者が100人を超える企業等の場合</w:t>
            </w:r>
          </w:p>
          <w:p w14:paraId="10ADD979" w14:textId="52F35963" w:rsidR="00305128" w:rsidRPr="004E7D29" w:rsidRDefault="00305128" w:rsidP="000C2AE9">
            <w:pPr>
              <w:spacing w:line="0" w:lineRule="atLeast"/>
              <w:ind w:firstLineChars="800" w:firstLine="144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E7D2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⑷の取組のうち、2項目以上が実施されていること、</w:t>
            </w:r>
          </w:p>
          <w:p w14:paraId="0E1BEA61" w14:textId="06503B92" w:rsidR="00305128" w:rsidRPr="004E7D29" w:rsidRDefault="00305128" w:rsidP="000C2AE9">
            <w:pPr>
              <w:spacing w:line="0" w:lineRule="atLeast"/>
              <w:ind w:firstLineChars="800" w:firstLine="144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E7D2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かつ、⑸の取組のうち、1項目以上が実施されていること。</w:t>
            </w:r>
          </w:p>
          <w:p w14:paraId="6DECC1B8" w14:textId="77777777" w:rsidR="00305128" w:rsidRPr="004E7D29" w:rsidRDefault="00305128" w:rsidP="000C2AE9">
            <w:pPr>
              <w:spacing w:line="0" w:lineRule="atLeast"/>
              <w:ind w:firstLineChars="600" w:firstLine="1205"/>
              <w:rPr>
                <w:rFonts w:ascii="ＭＳ Ｐゴシック" w:eastAsia="ＭＳ Ｐゴシック" w:hAnsi="ＭＳ Ｐゴシック"/>
                <w:b/>
                <w:bCs/>
                <w:sz w:val="20"/>
                <w:szCs w:val="21"/>
              </w:rPr>
            </w:pPr>
            <w:r w:rsidRPr="004E7D2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1"/>
              </w:rPr>
              <w:t>②常時雇用労働者が100人以下の企業等の場合</w:t>
            </w:r>
          </w:p>
          <w:p w14:paraId="63D2EF9A" w14:textId="2280DE4A" w:rsidR="00305128" w:rsidRPr="00BF5D85" w:rsidRDefault="00305128" w:rsidP="000C2AE9">
            <w:pPr>
              <w:spacing w:line="0" w:lineRule="atLeast"/>
              <w:ind w:firstLineChars="800" w:firstLine="144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E7D29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⑷または⑸の取組のうち、1項目以上が実施されていること。</w:t>
            </w: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2E3EDBC3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 w:val="restart"/>
            <w:tcBorders>
              <w:top w:val="single" w:sz="18" w:space="0" w:color="auto"/>
              <w:tr2bl w:val="single" w:sz="8" w:space="0" w:color="auto"/>
            </w:tcBorders>
            <w:vAlign w:val="center"/>
          </w:tcPr>
          <w:p w14:paraId="3C818222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F6A3854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259A281F" w14:textId="77777777" w:rsidTr="007A7718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25659F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 w:val="restart"/>
            <w:tcBorders>
              <w:left w:val="single" w:sz="18" w:space="0" w:color="auto"/>
            </w:tcBorders>
            <w:vAlign w:val="center"/>
          </w:tcPr>
          <w:p w14:paraId="49B840EE" w14:textId="0497399C" w:rsidR="00305128" w:rsidRPr="004E7D29" w:rsidRDefault="00305128" w:rsidP="008D67D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⑷</w:t>
            </w:r>
          </w:p>
        </w:tc>
        <w:tc>
          <w:tcPr>
            <w:tcW w:w="6185" w:type="dxa"/>
            <w:gridSpan w:val="2"/>
          </w:tcPr>
          <w:p w14:paraId="2FB01FA7" w14:textId="77777777" w:rsidR="00305128" w:rsidRPr="004E7D29" w:rsidRDefault="00305128" w:rsidP="000C2AE9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4E7D29">
              <w:rPr>
                <w:rFonts w:ascii="ＭＳ Ｐゴシック" w:eastAsia="ＭＳ Ｐゴシック" w:hAnsi="ＭＳ Ｐゴシック" w:hint="eastAsia"/>
                <w:b/>
                <w:bCs/>
              </w:rPr>
              <w:t>■その他の両立支援に係る制度等について</w:t>
            </w:r>
          </w:p>
          <w:p w14:paraId="5768B916" w14:textId="66F80F2E" w:rsidR="00305128" w:rsidRPr="00B948DD" w:rsidRDefault="00305128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※具体的な取組内容について「取組内容」欄に記入。</w:t>
            </w: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6791544F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vMerge/>
            <w:tcBorders>
              <w:tr2bl w:val="single" w:sz="8" w:space="0" w:color="auto"/>
            </w:tcBorders>
            <w:vAlign w:val="center"/>
          </w:tcPr>
          <w:p w14:paraId="4D5C5A4D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6B01229F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7777C7AD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6ABD74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32F30700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 w:val="restart"/>
          </w:tcPr>
          <w:p w14:paraId="30604838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bottom w:val="dashed" w:sz="4" w:space="0" w:color="auto"/>
            </w:tcBorders>
          </w:tcPr>
          <w:p w14:paraId="78BF4F2D" w14:textId="3C3D5847" w:rsidR="00305128" w:rsidRPr="00711088" w:rsidRDefault="00305128" w:rsidP="00BE1F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○フレックスタイムによる勤務ができる。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42401983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5E4D7273" w14:textId="559F6665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92276607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5C2C7E6B" w14:textId="2CD762B9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31FAA424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6ED7CCD0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E2BB48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4A378FEC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</w:tcPr>
          <w:p w14:paraId="5099379C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20F74493" w14:textId="200AE529" w:rsidR="00305128" w:rsidRPr="00711088" w:rsidRDefault="00305128" w:rsidP="00BE1F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○始業・終業時刻の繰り上げ・繰り下げによる勤務ができる。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1021040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490E7A44" w14:textId="3361EE0B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14257660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4B756BC1" w14:textId="0BB25D69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72B397E9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1B360CD4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F28541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70EEBCC4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</w:tcPr>
          <w:p w14:paraId="11CCA736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73378DC4" w14:textId="6720D4DD" w:rsidR="00305128" w:rsidRPr="00711088" w:rsidRDefault="00305128" w:rsidP="00BE1F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○事業所内保育施設を設置・運営している。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64550473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35469F86" w14:textId="2FA6C0CD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45255021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162B350" w14:textId="4E533635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728609E2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24D0AAD4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312A0E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0C2728F1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</w:tcPr>
          <w:p w14:paraId="555A4E76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7A5147C6" w14:textId="77777777" w:rsidR="00305128" w:rsidRPr="00711088" w:rsidRDefault="00305128" w:rsidP="00B42ED1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○育児休業期間中の者に対し、職場復帰支援等の措置を講じ</w:t>
            </w:r>
          </w:p>
          <w:p w14:paraId="0480E574" w14:textId="44C2A56E" w:rsidR="00305128" w:rsidRPr="00711088" w:rsidRDefault="00305128" w:rsidP="00B42ED1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45112507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5FEF4BC9" w14:textId="25EADD2A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76083981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A3B4425" w14:textId="2511BD11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4EB22F62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3FFDE490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DE8579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1EB33B7D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2" w:space="0" w:color="auto"/>
            </w:tcBorders>
          </w:tcPr>
          <w:p w14:paraId="5CFDFDA7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single" w:sz="12" w:space="0" w:color="auto"/>
            </w:tcBorders>
          </w:tcPr>
          <w:p w14:paraId="16E0F72B" w14:textId="77777777" w:rsidR="00305128" w:rsidRPr="00711088" w:rsidRDefault="00305128" w:rsidP="00B42ED1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○妊娠、出産、育児を理由として退職した者に対し、再雇用の</w:t>
            </w:r>
          </w:p>
          <w:p w14:paraId="16F8E84E" w14:textId="4566E160" w:rsidR="00305128" w:rsidRPr="00711088" w:rsidRDefault="00305128" w:rsidP="00B42ED1">
            <w:pPr>
              <w:spacing w:line="0" w:lineRule="atLeast"/>
              <w:ind w:firstLineChars="100" w:firstLine="211"/>
              <w:rPr>
                <w:rFonts w:ascii="ＭＳ Ｐゴシック" w:eastAsia="ＭＳ Ｐゴシック" w:hAnsi="ＭＳ Ｐゴシック"/>
                <w:b/>
                <w:bCs/>
              </w:rPr>
            </w:pPr>
            <w:r w:rsidRPr="00711088">
              <w:rPr>
                <w:rFonts w:ascii="ＭＳ Ｐゴシック" w:eastAsia="ＭＳ Ｐゴシック" w:hAnsi="ＭＳ Ｐゴシック" w:hint="eastAsia"/>
                <w:b/>
                <w:bCs/>
              </w:rPr>
              <w:t>措置を講じている。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208710182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2" w:space="0" w:color="auto"/>
                </w:tcBorders>
                <w:vAlign w:val="center"/>
              </w:tcPr>
              <w:p w14:paraId="65F4BCBE" w14:textId="44BB03DE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76356336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2" w:space="0" w:color="auto"/>
                </w:tcBorders>
                <w:vAlign w:val="center"/>
              </w:tcPr>
              <w:p w14:paraId="78F9BF01" w14:textId="73082BAC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20217E7A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570B5240" w14:textId="77777777" w:rsidTr="003E6D83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7247EB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F3DB1E1" w14:textId="6F517880" w:rsidR="00305128" w:rsidRPr="00912F59" w:rsidRDefault="00305128" w:rsidP="00912F5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⑸</w:t>
            </w:r>
          </w:p>
        </w:tc>
        <w:tc>
          <w:tcPr>
            <w:tcW w:w="6185" w:type="dxa"/>
            <w:gridSpan w:val="2"/>
            <w:tcBorders>
              <w:top w:val="single" w:sz="12" w:space="0" w:color="auto"/>
            </w:tcBorders>
          </w:tcPr>
          <w:p w14:paraId="0897DE11" w14:textId="77777777" w:rsidR="00305128" w:rsidRPr="00912F59" w:rsidRDefault="00305128" w:rsidP="00912F59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912F59">
              <w:rPr>
                <w:rFonts w:ascii="ＭＳ Ｐゴシック" w:eastAsia="ＭＳ Ｐゴシック" w:hAnsi="ＭＳ Ｐゴシック" w:hint="eastAsia"/>
                <w:b/>
                <w:bCs/>
              </w:rPr>
              <w:t>■子どもや子育て応援に関する特徴的な取組について</w:t>
            </w:r>
          </w:p>
          <w:p w14:paraId="11DC9D0D" w14:textId="30579B4F" w:rsidR="00305128" w:rsidRPr="00B948DD" w:rsidRDefault="00305128" w:rsidP="00912F59">
            <w:pPr>
              <w:spacing w:line="0" w:lineRule="atLeas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※具体的な取組内容について「取組内容」欄に記入。</w:t>
            </w:r>
          </w:p>
        </w:tc>
        <w:tc>
          <w:tcPr>
            <w:tcW w:w="677" w:type="dxa"/>
            <w:tcBorders>
              <w:top w:val="single" w:sz="12" w:space="0" w:color="auto"/>
              <w:tr2bl w:val="single" w:sz="8" w:space="0" w:color="auto"/>
            </w:tcBorders>
            <w:vAlign w:val="center"/>
          </w:tcPr>
          <w:p w14:paraId="5781B617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" w:type="dxa"/>
            <w:tcBorders>
              <w:top w:val="single" w:sz="12" w:space="0" w:color="auto"/>
              <w:tr2bl w:val="single" w:sz="8" w:space="0" w:color="auto"/>
            </w:tcBorders>
            <w:vAlign w:val="center"/>
          </w:tcPr>
          <w:p w14:paraId="26337D4E" w14:textId="77777777" w:rsidR="00305128" w:rsidRDefault="00305128" w:rsidP="00F8225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25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205AD0DC" w14:textId="77777777" w:rsidR="00305128" w:rsidRDefault="00305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2BA54189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5CF7E9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629F827B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 w:val="restart"/>
          </w:tcPr>
          <w:p w14:paraId="1C5D848C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bottom w:val="dashed" w:sz="4" w:space="0" w:color="auto"/>
            </w:tcBorders>
          </w:tcPr>
          <w:p w14:paraId="4C7852B0" w14:textId="77777777" w:rsidR="00305128" w:rsidRPr="006818B8" w:rsidRDefault="00305128" w:rsidP="00BE1F4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6818B8">
              <w:rPr>
                <w:rFonts w:ascii="ＭＳ Ｐゴシック" w:eastAsia="ＭＳ Ｐゴシック" w:hAnsi="ＭＳ Ｐゴシック" w:hint="eastAsia"/>
                <w:b/>
                <w:bCs/>
              </w:rPr>
              <w:t>○子育てバリアフリー</w:t>
            </w:r>
          </w:p>
          <w:p w14:paraId="072882B2" w14:textId="77777777" w:rsidR="00B42ED1" w:rsidRPr="00B948DD" w:rsidRDefault="00305128" w:rsidP="00B42ED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（例）多数の来訪者が利用する社屋等における託児室・授乳コーナーや乳幼児と一</w:t>
            </w:r>
          </w:p>
          <w:p w14:paraId="4AB2BCDC" w14:textId="236F7D59" w:rsidR="00305128" w:rsidRPr="00B42ED1" w:rsidRDefault="00305128" w:rsidP="00B42ED1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緒に安心して利用できるトイレの設置など。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21659893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46042122" w14:textId="7F488228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126499088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bottom w:val="dashed" w:sz="4" w:space="0" w:color="auto"/>
                </w:tcBorders>
                <w:vAlign w:val="center"/>
              </w:tcPr>
              <w:p w14:paraId="2777EDB2" w14:textId="764919D4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3EE67F0F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358F2A06" w14:textId="77777777" w:rsidTr="005E1A5E">
        <w:tc>
          <w:tcPr>
            <w:tcW w:w="4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F775BD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</w:tcBorders>
          </w:tcPr>
          <w:p w14:paraId="686CA03C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</w:tcPr>
          <w:p w14:paraId="2A4C1010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dashed" w:sz="4" w:space="0" w:color="auto"/>
            </w:tcBorders>
          </w:tcPr>
          <w:p w14:paraId="49EFFCA8" w14:textId="77777777" w:rsidR="00305128" w:rsidRPr="006818B8" w:rsidRDefault="00305128" w:rsidP="00BE1F4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6818B8">
              <w:rPr>
                <w:rFonts w:ascii="ＭＳ Ｐゴシック" w:eastAsia="ＭＳ Ｐゴシック" w:hAnsi="ＭＳ Ｐゴシック" w:hint="eastAsia"/>
                <w:b/>
                <w:bCs/>
              </w:rPr>
              <w:t>○子ども・子育てに関する地域貢献活動等</w:t>
            </w:r>
          </w:p>
          <w:p w14:paraId="23789CA2" w14:textId="77777777" w:rsidR="00B42ED1" w:rsidRPr="00B948DD" w:rsidRDefault="00305128" w:rsidP="00B42ED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（例）子ども・子育てに関する活動の支援、職場見学等子どもの体験学習の支援、</w:t>
            </w:r>
          </w:p>
          <w:p w14:paraId="42C88F35" w14:textId="77777777" w:rsidR="00B42ED1" w:rsidRPr="00B948DD" w:rsidRDefault="00305128" w:rsidP="00B42ED1">
            <w:pPr>
              <w:spacing w:line="0" w:lineRule="atLeast"/>
              <w:ind w:firstLineChars="200" w:firstLine="32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子どもを交通事故から守る活動の実施や支援など、本来の企業活動とは別に</w:t>
            </w:r>
          </w:p>
          <w:p w14:paraId="43110FBA" w14:textId="3E7FAACF" w:rsidR="00305128" w:rsidRPr="00B42ED1" w:rsidRDefault="00305128" w:rsidP="00B42ED1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行う地域貢献活動。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92985466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00952B37" w14:textId="766C7783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-6228404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dashed" w:sz="4" w:space="0" w:color="auto"/>
                </w:tcBorders>
                <w:vAlign w:val="center"/>
              </w:tcPr>
              <w:p w14:paraId="75A78BE2" w14:textId="2FF95060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right w:val="single" w:sz="18" w:space="0" w:color="auto"/>
            </w:tcBorders>
          </w:tcPr>
          <w:p w14:paraId="37AE5211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05128" w14:paraId="43439477" w14:textId="77777777" w:rsidTr="005E1A5E"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43D752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2A817F8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" w:type="dxa"/>
            <w:vMerge/>
            <w:tcBorders>
              <w:bottom w:val="single" w:sz="18" w:space="0" w:color="auto"/>
            </w:tcBorders>
          </w:tcPr>
          <w:p w14:paraId="25AC3AE5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3" w:type="dxa"/>
            <w:tcBorders>
              <w:top w:val="dashed" w:sz="4" w:space="0" w:color="auto"/>
              <w:bottom w:val="single" w:sz="18" w:space="0" w:color="auto"/>
            </w:tcBorders>
          </w:tcPr>
          <w:p w14:paraId="003BB8C9" w14:textId="77777777" w:rsidR="00305128" w:rsidRPr="00A11369" w:rsidRDefault="00305128" w:rsidP="00BE1F40">
            <w:pPr>
              <w:spacing w:line="0" w:lineRule="atLeast"/>
              <w:rPr>
                <w:rFonts w:ascii="ＭＳ Ｐゴシック" w:eastAsia="ＭＳ Ｐゴシック" w:hAnsi="ＭＳ Ｐゴシック"/>
                <w:b/>
                <w:bCs/>
              </w:rPr>
            </w:pPr>
            <w:r w:rsidRPr="00A11369">
              <w:rPr>
                <w:rFonts w:ascii="ＭＳ Ｐゴシック" w:eastAsia="ＭＳ Ｐゴシック" w:hAnsi="ＭＳ Ｐゴシック" w:hint="eastAsia"/>
                <w:b/>
                <w:bCs/>
              </w:rPr>
              <w:t>○仕事と子育ての両立支援に係る独自の取組や独自制度等</w:t>
            </w:r>
          </w:p>
          <w:p w14:paraId="0433A08B" w14:textId="77777777" w:rsidR="00B42ED1" w:rsidRPr="00B948DD" w:rsidRDefault="00305128" w:rsidP="00B42ED1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（例）子育てや、家族との時間を大切にするための休暇制度、従業員が育児に積極</w:t>
            </w:r>
          </w:p>
          <w:p w14:paraId="692A3D76" w14:textId="77777777" w:rsidR="00B42ED1" w:rsidRPr="00B948DD" w:rsidRDefault="00305128" w:rsidP="00B42ED1">
            <w:pPr>
              <w:spacing w:line="0" w:lineRule="atLeast"/>
              <w:ind w:firstLineChars="200" w:firstLine="32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的に関われるよう「ファミリーデー」を週に2日設けるなど、企業が従業員の子</w:t>
            </w:r>
          </w:p>
          <w:p w14:paraId="5B5C3234" w14:textId="37162F88" w:rsidR="00305128" w:rsidRPr="00B42ED1" w:rsidRDefault="00305128" w:rsidP="00B42ED1">
            <w:pPr>
              <w:spacing w:line="0" w:lineRule="atLeast"/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948DD">
              <w:rPr>
                <w:rFonts w:ascii="ＭＳ Ｐ明朝" w:eastAsia="ＭＳ Ｐ明朝" w:hAnsi="ＭＳ Ｐ明朝" w:hint="eastAsia"/>
                <w:sz w:val="16"/>
                <w:szCs w:val="18"/>
              </w:rPr>
              <w:t>育てを応援するために実施するユニークな取組。</w:t>
            </w:r>
          </w:p>
        </w:tc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195266481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8" w:space="0" w:color="auto"/>
                </w:tcBorders>
                <w:vAlign w:val="center"/>
              </w:tcPr>
              <w:p w14:paraId="7AFED043" w14:textId="36A881E2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cs="Times New Roman" w:hint="eastAsia"/>
              <w:sz w:val="24"/>
              <w:szCs w:val="21"/>
            </w:rPr>
            <w:id w:val="35407811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677" w:type="dxa"/>
                <w:tcBorders>
                  <w:top w:val="dashed" w:sz="4" w:space="0" w:color="auto"/>
                  <w:bottom w:val="single" w:sz="18" w:space="0" w:color="auto"/>
                </w:tcBorders>
                <w:vAlign w:val="center"/>
              </w:tcPr>
              <w:p w14:paraId="1C889AEB" w14:textId="759B1A4F" w:rsidR="00305128" w:rsidRDefault="00305128" w:rsidP="00BE1F40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202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FABF786" w14:textId="77777777" w:rsidR="00305128" w:rsidRDefault="00305128" w:rsidP="00BE1F4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182015" w14:textId="1F69B821" w:rsidR="006A027A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※「代表者署名欄」には、必ず代表者が自署してください。</w:t>
      </w:r>
    </w:p>
    <w:p w14:paraId="7AFE9738" w14:textId="610838D0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※各項目ですでに取り組んでいる場合には「取組済み」に、今後1年の間に取り組む予定があれば「取組予定」にそれぞれチェックしてください。</w:t>
      </w:r>
    </w:p>
    <w:p w14:paraId="137863B3" w14:textId="7E39D125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※取組済みの項目については、その内容が分かる資料を添付してください。</w:t>
      </w:r>
    </w:p>
    <w:p w14:paraId="0B1969BD" w14:textId="47E257E3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※「取組内容」欄には、具体的な取組内容を記入してください。</w:t>
      </w:r>
    </w:p>
    <w:p w14:paraId="515276D5" w14:textId="2AEF6ACC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※「取組内容」欄に記入しきれない場合は、別紙としてください。</w:t>
      </w:r>
    </w:p>
    <w:p w14:paraId="3DE0F092" w14:textId="3BED465F" w:rsidR="008D67DF" w:rsidRPr="00B948DD" w:rsidRDefault="008D67DF" w:rsidP="00E804D8">
      <w:pPr>
        <w:spacing w:line="0" w:lineRule="atLeast"/>
        <w:rPr>
          <w:rFonts w:ascii="ＭＳ 明朝" w:eastAsia="ＭＳ 明朝" w:hAnsi="ＭＳ 明朝"/>
          <w:sz w:val="16"/>
          <w:szCs w:val="18"/>
        </w:rPr>
      </w:pPr>
      <w:r w:rsidRPr="00B948DD">
        <w:rPr>
          <w:rFonts w:ascii="ＭＳ 明朝" w:eastAsia="ＭＳ 明朝" w:hAnsi="ＭＳ 明朝" w:hint="eastAsia"/>
          <w:sz w:val="16"/>
          <w:szCs w:val="18"/>
        </w:rPr>
        <w:t>※当該シートに記載されている内容は、市の広告媒体等を活用し広く公表しますので、</w:t>
      </w:r>
      <w:r w:rsidR="00E804D8" w:rsidRPr="00B948DD">
        <w:rPr>
          <w:rFonts w:ascii="ＭＳ 明朝" w:eastAsia="ＭＳ 明朝" w:hAnsi="ＭＳ 明朝" w:hint="eastAsia"/>
          <w:sz w:val="16"/>
          <w:szCs w:val="18"/>
        </w:rPr>
        <w:t>ＰＲ</w:t>
      </w:r>
      <w:r w:rsidRPr="00B948DD">
        <w:rPr>
          <w:rFonts w:ascii="ＭＳ 明朝" w:eastAsia="ＭＳ 明朝" w:hAnsi="ＭＳ 明朝" w:hint="eastAsia"/>
          <w:sz w:val="16"/>
          <w:szCs w:val="18"/>
        </w:rPr>
        <w:t>したい取組があれば積極的に記入してください。</w:t>
      </w:r>
    </w:p>
    <w:sectPr w:rsidR="008D67DF" w:rsidRPr="00B948DD" w:rsidSect="007A7718">
      <w:footerReference w:type="default" r:id="rId6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BF27" w14:textId="77777777" w:rsidR="002B0A2F" w:rsidRDefault="002B0A2F" w:rsidP="002B0A2F">
      <w:r>
        <w:separator/>
      </w:r>
    </w:p>
  </w:endnote>
  <w:endnote w:type="continuationSeparator" w:id="0">
    <w:p w14:paraId="633E9EB8" w14:textId="77777777" w:rsidR="002B0A2F" w:rsidRDefault="002B0A2F" w:rsidP="002B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836316"/>
      <w:docPartObj>
        <w:docPartGallery w:val="Page Numbers (Bottom of Page)"/>
        <w:docPartUnique/>
      </w:docPartObj>
    </w:sdtPr>
    <w:sdtEndPr/>
    <w:sdtContent>
      <w:p w14:paraId="07FEA704" w14:textId="4C663627" w:rsidR="002B0A2F" w:rsidRDefault="002B0A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B4691C" w14:textId="77777777" w:rsidR="002B0A2F" w:rsidRDefault="002B0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C977" w14:textId="77777777" w:rsidR="002B0A2F" w:rsidRDefault="002B0A2F" w:rsidP="002B0A2F">
      <w:r>
        <w:separator/>
      </w:r>
    </w:p>
  </w:footnote>
  <w:footnote w:type="continuationSeparator" w:id="0">
    <w:p w14:paraId="7E7736E2" w14:textId="77777777" w:rsidR="002B0A2F" w:rsidRDefault="002B0A2F" w:rsidP="002B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D"/>
    <w:rsid w:val="0006476D"/>
    <w:rsid w:val="000C2AE9"/>
    <w:rsid w:val="000D471C"/>
    <w:rsid w:val="00107542"/>
    <w:rsid w:val="001C153E"/>
    <w:rsid w:val="00270489"/>
    <w:rsid w:val="002A02F4"/>
    <w:rsid w:val="002A25AD"/>
    <w:rsid w:val="002B0A2F"/>
    <w:rsid w:val="002B4EA2"/>
    <w:rsid w:val="002C53B8"/>
    <w:rsid w:val="00305128"/>
    <w:rsid w:val="00316C00"/>
    <w:rsid w:val="00373A09"/>
    <w:rsid w:val="003E6D83"/>
    <w:rsid w:val="00473827"/>
    <w:rsid w:val="004A61D6"/>
    <w:rsid w:val="004D3E45"/>
    <w:rsid w:val="004D451F"/>
    <w:rsid w:val="004E7D29"/>
    <w:rsid w:val="00500B73"/>
    <w:rsid w:val="005042E2"/>
    <w:rsid w:val="00505B07"/>
    <w:rsid w:val="005562D1"/>
    <w:rsid w:val="005E1A5E"/>
    <w:rsid w:val="00647CF8"/>
    <w:rsid w:val="006726F6"/>
    <w:rsid w:val="00676E80"/>
    <w:rsid w:val="006818B8"/>
    <w:rsid w:val="006A027A"/>
    <w:rsid w:val="00711088"/>
    <w:rsid w:val="00775822"/>
    <w:rsid w:val="007A7718"/>
    <w:rsid w:val="0086142F"/>
    <w:rsid w:val="008D67DF"/>
    <w:rsid w:val="008F544C"/>
    <w:rsid w:val="00912F59"/>
    <w:rsid w:val="00917DBA"/>
    <w:rsid w:val="0092673D"/>
    <w:rsid w:val="00A11369"/>
    <w:rsid w:val="00AC6632"/>
    <w:rsid w:val="00AD698E"/>
    <w:rsid w:val="00AE3219"/>
    <w:rsid w:val="00B23B76"/>
    <w:rsid w:val="00B42ED1"/>
    <w:rsid w:val="00B948DD"/>
    <w:rsid w:val="00BC06F5"/>
    <w:rsid w:val="00BE1F40"/>
    <w:rsid w:val="00BE573D"/>
    <w:rsid w:val="00BF5D85"/>
    <w:rsid w:val="00C25F2B"/>
    <w:rsid w:val="00C44BD3"/>
    <w:rsid w:val="00C544F9"/>
    <w:rsid w:val="00CF39EB"/>
    <w:rsid w:val="00D32AE1"/>
    <w:rsid w:val="00DA7ADD"/>
    <w:rsid w:val="00E034B7"/>
    <w:rsid w:val="00E70E1C"/>
    <w:rsid w:val="00E804D8"/>
    <w:rsid w:val="00E9054D"/>
    <w:rsid w:val="00EA7923"/>
    <w:rsid w:val="00F20954"/>
    <w:rsid w:val="00F80EB8"/>
    <w:rsid w:val="00F82250"/>
    <w:rsid w:val="00F93BA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C6E31C"/>
  <w15:chartTrackingRefBased/>
  <w15:docId w15:val="{3B002B39-66AF-42F8-80CE-6707852F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0A2F"/>
  </w:style>
  <w:style w:type="paragraph" w:styleId="a6">
    <w:name w:val="footer"/>
    <w:basedOn w:val="a"/>
    <w:link w:val="a7"/>
    <w:uiPriority w:val="99"/>
    <w:unhideWhenUsed/>
    <w:rsid w:val="002B0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34</cp:revision>
  <cp:lastPrinted>2021-11-02T06:00:00Z</cp:lastPrinted>
  <dcterms:created xsi:type="dcterms:W3CDTF">2021-11-02T00:29:00Z</dcterms:created>
  <dcterms:modified xsi:type="dcterms:W3CDTF">2021-11-17T06:22:00Z</dcterms:modified>
</cp:coreProperties>
</file>