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4EEC" w14:textId="77777777" w:rsidR="002702E5" w:rsidRDefault="00000000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様式第５号（第８条関係）</w:t>
      </w:r>
    </w:p>
    <w:p w14:paraId="62BD7226" w14:textId="77777777" w:rsidR="002702E5" w:rsidRDefault="002702E5">
      <w:pPr>
        <w:rPr>
          <w:rFonts w:ascii="ＭＳ 明朝" w:hAnsi="ＭＳ 明朝"/>
          <w:color w:val="auto"/>
        </w:rPr>
      </w:pPr>
    </w:p>
    <w:p w14:paraId="18D10169" w14:textId="77777777" w:rsidR="002702E5" w:rsidRDefault="00000000">
      <w:pPr>
        <w:jc w:val="righ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令和　　年　　月　　日</w:t>
      </w:r>
    </w:p>
    <w:p w14:paraId="252FD850" w14:textId="77777777" w:rsidR="002702E5" w:rsidRDefault="002702E5">
      <w:pPr>
        <w:jc w:val="right"/>
        <w:rPr>
          <w:rFonts w:ascii="ＭＳ 明朝" w:hAnsi="ＭＳ 明朝"/>
          <w:color w:val="auto"/>
        </w:rPr>
      </w:pPr>
    </w:p>
    <w:p w14:paraId="378A2D42" w14:textId="77777777" w:rsidR="002702E5" w:rsidRDefault="00000000">
      <w:pPr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弘前市長　様</w:t>
      </w:r>
    </w:p>
    <w:p w14:paraId="4AF71FA8" w14:textId="77777777" w:rsidR="002702E5" w:rsidRDefault="002702E5">
      <w:pPr>
        <w:jc w:val="left"/>
        <w:rPr>
          <w:rFonts w:ascii="ＭＳ 明朝" w:hAnsi="ＭＳ 明朝"/>
          <w:color w:val="auto"/>
        </w:rPr>
      </w:pPr>
    </w:p>
    <w:p w14:paraId="05865257" w14:textId="77777777" w:rsidR="002702E5" w:rsidRDefault="00000000">
      <w:pPr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　　　　　　　　　　　　　補助事業者　住　　所</w:t>
      </w:r>
    </w:p>
    <w:p w14:paraId="0D119313" w14:textId="77777777" w:rsidR="002702E5" w:rsidRDefault="00000000">
      <w:pPr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　　　　　　　　　　　　　　　　　　　氏　　名　　　　　　　　　　　　　</w:t>
      </w:r>
    </w:p>
    <w:p w14:paraId="7643ED9B" w14:textId="77777777" w:rsidR="002702E5" w:rsidRDefault="00000000">
      <w:pPr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　　　　　　　　　　　　　　　　　　</w:t>
      </w:r>
    </w:p>
    <w:p w14:paraId="26FF4BDF" w14:textId="77777777" w:rsidR="002702E5" w:rsidRDefault="002702E5">
      <w:pPr>
        <w:jc w:val="left"/>
        <w:rPr>
          <w:rFonts w:ascii="ＭＳ 明朝" w:hAnsi="ＭＳ 明朝"/>
          <w:color w:val="auto"/>
        </w:rPr>
      </w:pPr>
    </w:p>
    <w:p w14:paraId="2B0E6788" w14:textId="77777777" w:rsidR="002702E5" w:rsidRDefault="00000000">
      <w:pPr>
        <w:jc w:val="center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令和８年度弘前市空き家・空き地利活用事業費補助金事業中止（廃止）承認申請書</w:t>
      </w:r>
    </w:p>
    <w:p w14:paraId="62A684C0" w14:textId="77777777" w:rsidR="002702E5" w:rsidRDefault="002702E5">
      <w:pPr>
        <w:jc w:val="center"/>
        <w:rPr>
          <w:rFonts w:ascii="ＭＳ 明朝" w:hAnsi="ＭＳ 明朝"/>
          <w:color w:val="auto"/>
        </w:rPr>
      </w:pPr>
    </w:p>
    <w:p w14:paraId="293FAA5E" w14:textId="77777777" w:rsidR="002702E5" w:rsidRDefault="00000000">
      <w:pPr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令和　　年　　月　　日付け弘建指収第　　　号をもって補助金の交付決定の通知を受けた下記補助事業を中止（廃止）したいので、令和８年度空き家・空き地利活用事業費補助金交付要綱第８条第２号の規定により、下記のとおり申請します。</w:t>
      </w:r>
    </w:p>
    <w:p w14:paraId="0A77B237" w14:textId="77777777" w:rsidR="002702E5" w:rsidRDefault="002702E5">
      <w:pPr>
        <w:jc w:val="left"/>
        <w:rPr>
          <w:rFonts w:ascii="ＭＳ 明朝" w:hAnsi="ＭＳ 明朝"/>
          <w:color w:val="auto"/>
        </w:rPr>
      </w:pPr>
    </w:p>
    <w:p w14:paraId="2CFCA832" w14:textId="77777777" w:rsidR="002702E5" w:rsidRDefault="00000000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3CD5330" w14:textId="77777777" w:rsidR="002702E5" w:rsidRDefault="002702E5">
      <w:pPr>
        <w:rPr>
          <w:rFonts w:ascii="ＭＳ 明朝" w:hAnsi="ＭＳ 明朝"/>
          <w:color w:val="auto"/>
        </w:rPr>
      </w:pPr>
    </w:p>
    <w:tbl>
      <w:tblPr>
        <w:tblW w:w="97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3364"/>
        <w:gridCol w:w="3364"/>
        <w:gridCol w:w="6"/>
      </w:tblGrid>
      <w:tr w:rsidR="002702E5" w14:paraId="6616A44E" w14:textId="77777777">
        <w:trPr>
          <w:gridAfter w:val="1"/>
          <w:wAfter w:w="6" w:type="dxa"/>
          <w:trHeight w:val="801"/>
          <w:jc w:val="right"/>
        </w:trPr>
        <w:tc>
          <w:tcPr>
            <w:tcW w:w="2984" w:type="dxa"/>
            <w:vAlign w:val="center"/>
          </w:tcPr>
          <w:p w14:paraId="26FD4E27" w14:textId="77777777" w:rsidR="002702E5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補助事業の区分</w:t>
            </w:r>
          </w:p>
        </w:tc>
        <w:tc>
          <w:tcPr>
            <w:tcW w:w="6728" w:type="dxa"/>
            <w:gridSpan w:val="2"/>
            <w:vAlign w:val="center"/>
          </w:tcPr>
          <w:p w14:paraId="5EABEF6E" w14:textId="12137BFA" w:rsidR="002702E5" w:rsidRDefault="00000000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□空き家の購入　□空き地の購入</w:t>
            </w:r>
          </w:p>
          <w:p w14:paraId="050D30D2" w14:textId="77777777" w:rsidR="002702E5" w:rsidRDefault="00000000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□空き家の賃借　□空き家の解体　□動産の廃棄</w:t>
            </w:r>
          </w:p>
        </w:tc>
      </w:tr>
      <w:tr w:rsidR="002702E5" w14:paraId="3F953DC8" w14:textId="77777777">
        <w:trPr>
          <w:gridAfter w:val="1"/>
          <w:wAfter w:w="6" w:type="dxa"/>
          <w:trHeight w:val="567"/>
          <w:jc w:val="right"/>
        </w:trPr>
        <w:tc>
          <w:tcPr>
            <w:tcW w:w="2984" w:type="dxa"/>
            <w:vMerge w:val="restart"/>
            <w:vAlign w:val="center"/>
          </w:tcPr>
          <w:p w14:paraId="0DAA3123" w14:textId="77777777" w:rsidR="002702E5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 補助事業者の区分</w:t>
            </w:r>
          </w:p>
        </w:tc>
        <w:tc>
          <w:tcPr>
            <w:tcW w:w="3364" w:type="dxa"/>
            <w:vAlign w:val="center"/>
          </w:tcPr>
          <w:p w14:paraId="552BB54D" w14:textId="77777777" w:rsidR="002702E5" w:rsidRDefault="00000000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□一般枠　　□子育て枠</w:t>
            </w:r>
          </w:p>
        </w:tc>
        <w:tc>
          <w:tcPr>
            <w:tcW w:w="3364" w:type="dxa"/>
            <w:vAlign w:val="center"/>
          </w:tcPr>
          <w:p w14:paraId="08D71D8C" w14:textId="77777777" w:rsidR="002702E5" w:rsidRDefault="00000000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□市内在住者　　□移住者</w:t>
            </w:r>
          </w:p>
        </w:tc>
      </w:tr>
      <w:tr w:rsidR="002702E5" w14:paraId="66D771B7" w14:textId="77777777">
        <w:trPr>
          <w:gridAfter w:val="1"/>
          <w:wAfter w:w="6" w:type="dxa"/>
          <w:trHeight w:val="567"/>
          <w:jc w:val="right"/>
        </w:trPr>
        <w:tc>
          <w:tcPr>
            <w:tcW w:w="2984" w:type="dxa"/>
            <w:vMerge/>
            <w:vAlign w:val="center"/>
          </w:tcPr>
          <w:p w14:paraId="5B6FE4CA" w14:textId="77777777" w:rsidR="002702E5" w:rsidRDefault="002702E5">
            <w:pPr>
              <w:pStyle w:val="aa"/>
              <w:jc w:val="both"/>
              <w:rPr>
                <w:rFonts w:ascii="ＭＳ 明朝" w:hAnsi="ＭＳ 明朝"/>
              </w:rPr>
            </w:pPr>
          </w:p>
        </w:tc>
        <w:tc>
          <w:tcPr>
            <w:tcW w:w="6728" w:type="dxa"/>
            <w:gridSpan w:val="2"/>
            <w:vAlign w:val="center"/>
          </w:tcPr>
          <w:p w14:paraId="6EA90FFE" w14:textId="77777777" w:rsidR="002702E5" w:rsidRDefault="00000000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□長期登録物件の購入又は賃借</w:t>
            </w:r>
          </w:p>
        </w:tc>
      </w:tr>
      <w:tr w:rsidR="002702E5" w14:paraId="1B8EB0DC" w14:textId="77777777">
        <w:trPr>
          <w:gridAfter w:val="1"/>
          <w:wAfter w:w="6" w:type="dxa"/>
          <w:trHeight w:val="567"/>
          <w:jc w:val="right"/>
        </w:trPr>
        <w:tc>
          <w:tcPr>
            <w:tcW w:w="2984" w:type="dxa"/>
            <w:vAlign w:val="center"/>
          </w:tcPr>
          <w:p w14:paraId="72326FCA" w14:textId="77777777" w:rsidR="002702E5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補助金の交付決定額</w:t>
            </w:r>
          </w:p>
        </w:tc>
        <w:tc>
          <w:tcPr>
            <w:tcW w:w="6728" w:type="dxa"/>
            <w:gridSpan w:val="2"/>
            <w:vAlign w:val="center"/>
          </w:tcPr>
          <w:p w14:paraId="13F79152" w14:textId="77777777" w:rsidR="002702E5" w:rsidRDefault="00000000">
            <w:pPr>
              <w:pStyle w:val="aa"/>
              <w:ind w:firstLineChars="1600" w:firstLine="336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2702E5" w14:paraId="7D4340C5" w14:textId="77777777">
        <w:trPr>
          <w:trHeight w:val="2008"/>
          <w:jc w:val="right"/>
        </w:trPr>
        <w:tc>
          <w:tcPr>
            <w:tcW w:w="2984" w:type="dxa"/>
            <w:vAlign w:val="center"/>
          </w:tcPr>
          <w:p w14:paraId="4C23B8FE" w14:textId="77777777" w:rsidR="002702E5" w:rsidRDefault="0000000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中止（廃止）の理由</w:t>
            </w:r>
          </w:p>
        </w:tc>
        <w:tc>
          <w:tcPr>
            <w:tcW w:w="6734" w:type="dxa"/>
            <w:gridSpan w:val="3"/>
            <w:vAlign w:val="center"/>
          </w:tcPr>
          <w:p w14:paraId="117CD6A5" w14:textId="77777777" w:rsidR="002702E5" w:rsidRDefault="002702E5">
            <w:pPr>
              <w:rPr>
                <w:rFonts w:ascii="ＭＳ 明朝" w:hAnsi="ＭＳ 明朝"/>
                <w:color w:val="auto"/>
              </w:rPr>
            </w:pPr>
          </w:p>
        </w:tc>
      </w:tr>
      <w:tr w:rsidR="002702E5" w14:paraId="64D8FC1B" w14:textId="77777777">
        <w:trPr>
          <w:trHeight w:val="2008"/>
          <w:jc w:val="right"/>
        </w:trPr>
        <w:tc>
          <w:tcPr>
            <w:tcW w:w="2984" w:type="dxa"/>
            <w:vAlign w:val="center"/>
          </w:tcPr>
          <w:p w14:paraId="1818B4B0" w14:textId="77777777" w:rsidR="002702E5" w:rsidRDefault="0000000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中止の期間</w:t>
            </w:r>
          </w:p>
          <w:p w14:paraId="06D885CE" w14:textId="77777777" w:rsidR="002702E5" w:rsidRDefault="0000000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（廃止の時期）</w:t>
            </w:r>
          </w:p>
        </w:tc>
        <w:tc>
          <w:tcPr>
            <w:tcW w:w="6734" w:type="dxa"/>
            <w:gridSpan w:val="3"/>
            <w:vAlign w:val="center"/>
          </w:tcPr>
          <w:p w14:paraId="3B91D65A" w14:textId="77777777" w:rsidR="002702E5" w:rsidRDefault="002702E5">
            <w:pPr>
              <w:rPr>
                <w:rFonts w:ascii="ＭＳ 明朝" w:hAnsi="ＭＳ 明朝"/>
                <w:color w:val="auto"/>
              </w:rPr>
            </w:pPr>
          </w:p>
        </w:tc>
      </w:tr>
    </w:tbl>
    <w:p w14:paraId="734C8799" w14:textId="77777777" w:rsidR="002702E5" w:rsidRDefault="002702E5">
      <w:pPr>
        <w:ind w:firstLineChars="100" w:firstLine="210"/>
        <w:rPr>
          <w:rFonts w:ascii="ＭＳ 明朝" w:hAnsi="ＭＳ 明朝"/>
          <w:color w:val="auto"/>
        </w:rPr>
      </w:pPr>
    </w:p>
    <w:p w14:paraId="59FAF915" w14:textId="77777777" w:rsidR="002702E5" w:rsidRDefault="00000000">
      <w:pPr>
        <w:ind w:firstLineChars="100" w:firstLine="21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備考</w:t>
      </w:r>
    </w:p>
    <w:p w14:paraId="0C328841" w14:textId="77777777" w:rsidR="002702E5" w:rsidRDefault="00000000">
      <w:pPr>
        <w:spacing w:line="240" w:lineRule="exact"/>
        <w:ind w:firstLineChars="200" w:firstLine="420"/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１　</w:t>
      </w:r>
      <w:r>
        <w:rPr>
          <w:rFonts w:asciiTheme="minorEastAsia" w:eastAsiaTheme="minorEastAsia" w:hAnsiTheme="minorEastAsia" w:hint="eastAsia"/>
          <w:color w:val="auto"/>
        </w:rPr>
        <w:t>氏名は署名してください。なお、本人が手書きしない場合は、記名押印してください。</w:t>
      </w:r>
    </w:p>
    <w:p w14:paraId="09A1CF21" w14:textId="77777777" w:rsidR="002702E5" w:rsidRDefault="00000000">
      <w:pPr>
        <w:ind w:firstLineChars="200" w:firstLine="42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　上記に掲げる添付書類以外の書類の提出を求めることがあります。</w:t>
      </w:r>
    </w:p>
    <w:p w14:paraId="1F93CA3B" w14:textId="77777777" w:rsidR="002702E5" w:rsidRDefault="002702E5">
      <w:pPr>
        <w:rPr>
          <w:rFonts w:ascii="ＭＳ 明朝" w:hAnsi="ＭＳ 明朝"/>
          <w:color w:val="auto"/>
        </w:rPr>
      </w:pPr>
    </w:p>
    <w:p w14:paraId="03C1F77A" w14:textId="77777777" w:rsidR="002702E5" w:rsidRDefault="00000000">
      <w:pPr>
        <w:spacing w:line="360" w:lineRule="auto"/>
        <w:jc w:val="righ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担当及び提出先：建設部建築指導課　　電話：４０－０５２２</w:t>
      </w:r>
    </w:p>
    <w:p w14:paraId="433FC615" w14:textId="77777777" w:rsidR="002702E5" w:rsidRDefault="002702E5">
      <w:pPr>
        <w:rPr>
          <w:rFonts w:ascii="ＭＳ 明朝" w:hAnsi="ＭＳ 明朝"/>
          <w:color w:val="auto"/>
        </w:rPr>
      </w:pPr>
    </w:p>
    <w:p w14:paraId="009EE767" w14:textId="77777777" w:rsidR="002702E5" w:rsidRDefault="002702E5">
      <w:pPr>
        <w:rPr>
          <w:rFonts w:ascii="ＭＳ 明朝" w:hAnsi="ＭＳ 明朝"/>
          <w:color w:val="auto"/>
        </w:rPr>
      </w:pPr>
    </w:p>
    <w:sectPr w:rsidR="002702E5">
      <w:pgSz w:w="11906" w:h="16838"/>
      <w:pgMar w:top="851" w:right="1077" w:bottom="567" w:left="1077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489D" w14:textId="77777777" w:rsidR="007244A5" w:rsidRDefault="007244A5">
      <w:r>
        <w:separator/>
      </w:r>
    </w:p>
  </w:endnote>
  <w:endnote w:type="continuationSeparator" w:id="0">
    <w:p w14:paraId="712202F8" w14:textId="77777777" w:rsidR="007244A5" w:rsidRDefault="0072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DFCA" w14:textId="77777777" w:rsidR="007244A5" w:rsidRDefault="007244A5">
      <w:r>
        <w:separator/>
      </w:r>
    </w:p>
  </w:footnote>
  <w:footnote w:type="continuationSeparator" w:id="0">
    <w:p w14:paraId="4175647A" w14:textId="77777777" w:rsidR="007244A5" w:rsidRDefault="00724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E5"/>
    <w:rsid w:val="002702E5"/>
    <w:rsid w:val="00447B96"/>
    <w:rsid w:val="00537395"/>
    <w:rsid w:val="007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99D88"/>
  <w15:chartTrackingRefBased/>
  <w15:docId w15:val="{77F010DE-3328-460E-B1D5-27D148A0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eastAsia="ＭＳ 明朝" w:hAnsi="Times New Roman"/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eastAsia="ＭＳ 明朝" w:hAnsi="Times New Roman"/>
      <w:color w:val="000000"/>
      <w:kern w:val="0"/>
    </w:rPr>
  </w:style>
  <w:style w:type="character" w:customStyle="1" w:styleId="a7">
    <w:name w:val="記 (文字)"/>
    <w:basedOn w:val="a0"/>
    <w:link w:val="a8"/>
    <w:rPr>
      <w:rFonts w:ascii="Century" w:eastAsia="ＭＳ 明朝" w:hAnsi="Century"/>
    </w:rPr>
  </w:style>
  <w:style w:type="paragraph" w:styleId="a8">
    <w:name w:val="Note Heading"/>
    <w:basedOn w:val="a"/>
    <w:next w:val="a"/>
    <w:link w:val="a7"/>
    <w:pPr>
      <w:overflowPunct/>
      <w:adjustRightInd/>
      <w:jc w:val="center"/>
      <w:textAlignment w:val="auto"/>
    </w:pPr>
    <w:rPr>
      <w:rFonts w:ascii="Century" w:hAnsi="Century"/>
      <w:color w:val="auto"/>
      <w:kern w:val="2"/>
    </w:rPr>
  </w:style>
  <w:style w:type="character" w:customStyle="1" w:styleId="a9">
    <w:name w:val="結語 (文字)"/>
    <w:basedOn w:val="a0"/>
    <w:link w:val="aa"/>
    <w:rPr>
      <w:rFonts w:ascii="Century" w:eastAsia="ＭＳ 明朝" w:hAnsi="Century"/>
    </w:rPr>
  </w:style>
  <w:style w:type="paragraph" w:styleId="aa">
    <w:name w:val="Closing"/>
    <w:basedOn w:val="a"/>
    <w:link w:val="a9"/>
    <w:pPr>
      <w:overflowPunct/>
      <w:adjustRightInd/>
      <w:jc w:val="right"/>
      <w:textAlignment w:val="auto"/>
    </w:pPr>
    <w:rPr>
      <w:rFonts w:ascii="Century" w:hAnsi="Century"/>
      <w:color w:val="auto"/>
      <w:kern w:val="2"/>
    </w:rPr>
  </w:style>
  <w:style w:type="paragraph" w:styleId="ab">
    <w:name w:val="List Paragraph"/>
    <w:basedOn w:val="a"/>
    <w:qFormat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kern w:val="0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2026-03-16T06:05:00Z</cp:lastPrinted>
  <dcterms:created xsi:type="dcterms:W3CDTF">2026-04-27T09:17:00Z</dcterms:created>
  <dcterms:modified xsi:type="dcterms:W3CDTF">2026-04-27T09:17:00Z</dcterms:modified>
</cp:coreProperties>
</file>