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05" w:rsidRPr="005268CB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様式第１４号（第１５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条第２項関係）</w:t>
      </w:r>
    </w:p>
    <w:p w:rsidR="00451605" w:rsidRPr="005268CB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                                                    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令和　</w:t>
      </w: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年　　月　　日</w:t>
      </w:r>
    </w:p>
    <w:p w:rsidR="00451605" w:rsidRPr="005268CB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弘前市長　様</w:t>
      </w:r>
    </w:p>
    <w:p w:rsidR="00451605" w:rsidRPr="005268CB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                                             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所 在 地</w:t>
      </w:r>
      <w:r w:rsidR="00015B64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451605" w:rsidRPr="005268CB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                                    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補助事業者 </w:t>
      </w:r>
    </w:p>
    <w:p w:rsidR="00451605" w:rsidRPr="005268CB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                                     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</w:t>
      </w: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 </w:t>
      </w: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氏　　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名</w:t>
      </w: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               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印</w:t>
      </w: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 </w:t>
      </w:r>
    </w:p>
    <w:p w:rsidR="00451605" w:rsidRPr="005268CB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C16F1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C16F1" w:rsidRDefault="00451605" w:rsidP="00451605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>
        <w:rPr>
          <w:rFonts w:ascii="ＭＳ 明朝" w:eastAsia="ＭＳ 明朝" w:hAnsi="Times New Roman" w:cs="ＭＳ 明朝" w:hint="eastAsia"/>
          <w:kern w:val="0"/>
          <w:szCs w:val="21"/>
        </w:rPr>
        <w:t>５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年度弘前市就農希望者</w:t>
      </w:r>
      <w:r>
        <w:rPr>
          <w:rFonts w:ascii="ＭＳ 明朝" w:eastAsia="ＭＳ 明朝" w:hAnsi="Times New Roman" w:cs="ＭＳ 明朝" w:hint="eastAsia"/>
          <w:kern w:val="0"/>
          <w:szCs w:val="21"/>
        </w:rPr>
        <w:t>等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住居確保事業費補助金概算払請求書</w:t>
      </w:r>
    </w:p>
    <w:p w:rsidR="00451605" w:rsidRPr="005C16F1" w:rsidRDefault="00451605" w:rsidP="00451605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C16F1" w:rsidRDefault="00451605" w:rsidP="00451605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 xml:space="preserve">　令和　　年　　月　　日付け弘農政収第　　　号をもって補助金の交付決定の通知を受けた下記補助金について、弘前市会計規則第５４条第１項及び令和</w:t>
      </w:r>
      <w:r>
        <w:rPr>
          <w:rFonts w:ascii="ＭＳ 明朝" w:eastAsia="ＭＳ 明朝" w:hAnsi="Times New Roman" w:cs="ＭＳ 明朝" w:hint="eastAsia"/>
          <w:kern w:val="0"/>
          <w:szCs w:val="21"/>
        </w:rPr>
        <w:t>５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年</w:t>
      </w:r>
      <w:r>
        <w:rPr>
          <w:rFonts w:ascii="ＭＳ 明朝" w:eastAsia="ＭＳ 明朝" w:hAnsi="Times New Roman" w:cs="ＭＳ 明朝" w:hint="eastAsia"/>
          <w:kern w:val="0"/>
          <w:szCs w:val="21"/>
        </w:rPr>
        <w:t>度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弘前市</w:t>
      </w:r>
      <w:r>
        <w:rPr>
          <w:rFonts w:ascii="ＭＳ 明朝" w:eastAsia="ＭＳ 明朝" w:hAnsi="Times New Roman" w:cs="ＭＳ 明朝" w:hint="eastAsia"/>
          <w:kern w:val="0"/>
          <w:szCs w:val="21"/>
        </w:rPr>
        <w:t>就農希望者等住居確保事業費補助金交付要綱第１５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条第２項の規定により、下記のとおり請求します。</w:t>
      </w:r>
    </w:p>
    <w:p w:rsidR="00451605" w:rsidRPr="005268CB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記</w:t>
      </w:r>
    </w:p>
    <w:p w:rsidR="00451605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１　請求金額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451605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E043E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２　補助金の名称　　令和５年度弘前市就農希望者等住居確保事業</w:t>
      </w:r>
      <w:r w:rsidR="00094EF9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費補助金</w:t>
      </w:r>
      <w:bookmarkStart w:id="0" w:name="_GoBack"/>
      <w:bookmarkEnd w:id="0"/>
    </w:p>
    <w:p w:rsidR="00451605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３　算定根拠　</w:t>
      </w:r>
    </w:p>
    <w:p w:rsidR="00451605" w:rsidRPr="005268CB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750"/>
        <w:gridCol w:w="3118"/>
      </w:tblGrid>
      <w:tr w:rsidR="00451605" w:rsidRPr="000F29DF" w:rsidTr="00643D17">
        <w:trPr>
          <w:trHeight w:hRule="exact" w:val="413"/>
        </w:trPr>
        <w:tc>
          <w:tcPr>
            <w:tcW w:w="2637" w:type="dxa"/>
            <w:shd w:val="clear" w:color="auto" w:fill="auto"/>
            <w:vAlign w:val="center"/>
          </w:tcPr>
          <w:p w:rsidR="00451605" w:rsidRPr="006F12D9" w:rsidRDefault="00451605" w:rsidP="00643D17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6F12D9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補助対象期間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451605" w:rsidRPr="006F12D9" w:rsidRDefault="00451605" w:rsidP="00643D17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6F12D9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令和　　年　　月　　日　～　令和　　年　　月　　日</w:t>
            </w:r>
          </w:p>
        </w:tc>
      </w:tr>
      <w:tr w:rsidR="00451605" w:rsidRPr="000F29DF" w:rsidTr="00643D17">
        <w:trPr>
          <w:trHeight w:hRule="exact" w:val="433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451605" w:rsidRPr="000F29DF" w:rsidRDefault="00451605" w:rsidP="00643D17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0F29DF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各四半期における</w:t>
            </w:r>
          </w:p>
          <w:p w:rsidR="00451605" w:rsidRPr="006F12D9" w:rsidRDefault="00451605" w:rsidP="00643D17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0F29DF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補助対象経費の実支払額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451605" w:rsidRPr="006F12D9" w:rsidRDefault="00451605" w:rsidP="00643D17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0F29DF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第１四半期（4/1-6/30）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1605" w:rsidRPr="006F12D9" w:rsidRDefault="00451605" w:rsidP="00643D17">
            <w:pPr>
              <w:overflowPunct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0F29DF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円</w:t>
            </w:r>
          </w:p>
        </w:tc>
      </w:tr>
      <w:tr w:rsidR="00451605" w:rsidRPr="000F29DF" w:rsidTr="00643D17">
        <w:trPr>
          <w:trHeight w:hRule="exact" w:val="426"/>
        </w:trPr>
        <w:tc>
          <w:tcPr>
            <w:tcW w:w="2637" w:type="dxa"/>
            <w:vMerge/>
            <w:shd w:val="clear" w:color="auto" w:fill="auto"/>
            <w:vAlign w:val="center"/>
          </w:tcPr>
          <w:p w:rsidR="00451605" w:rsidRPr="006F12D9" w:rsidRDefault="00451605" w:rsidP="00643D17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451605" w:rsidRPr="006F12D9" w:rsidRDefault="00451605" w:rsidP="00643D17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0F29DF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第２四半期（7/1-9/30）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1605" w:rsidRPr="006F12D9" w:rsidRDefault="00451605" w:rsidP="00643D17">
            <w:pPr>
              <w:overflowPunct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0F29DF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円</w:t>
            </w:r>
          </w:p>
        </w:tc>
      </w:tr>
      <w:tr w:rsidR="00451605" w:rsidRPr="000F29DF" w:rsidTr="00643D17">
        <w:trPr>
          <w:trHeight w:hRule="exact" w:val="432"/>
        </w:trPr>
        <w:tc>
          <w:tcPr>
            <w:tcW w:w="2637" w:type="dxa"/>
            <w:vMerge/>
            <w:shd w:val="clear" w:color="auto" w:fill="auto"/>
            <w:vAlign w:val="center"/>
          </w:tcPr>
          <w:p w:rsidR="00451605" w:rsidRPr="006F12D9" w:rsidRDefault="00451605" w:rsidP="00643D17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451605" w:rsidRPr="006F12D9" w:rsidRDefault="00451605" w:rsidP="00643D17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0F29DF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第３四半期（10/1-12/31）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1605" w:rsidRPr="006F12D9" w:rsidRDefault="00451605" w:rsidP="00643D17">
            <w:pPr>
              <w:overflowPunct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6F12D9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円</w:t>
            </w:r>
          </w:p>
        </w:tc>
      </w:tr>
      <w:tr w:rsidR="00451605" w:rsidRPr="000F29DF" w:rsidTr="00643D17">
        <w:trPr>
          <w:trHeight w:hRule="exact" w:val="421"/>
        </w:trPr>
        <w:tc>
          <w:tcPr>
            <w:tcW w:w="2637" w:type="dxa"/>
            <w:shd w:val="clear" w:color="auto" w:fill="auto"/>
            <w:vAlign w:val="center"/>
          </w:tcPr>
          <w:p w:rsidR="00451605" w:rsidRPr="006F12D9" w:rsidRDefault="00451605" w:rsidP="00643D17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6F12D9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補助金交付決定額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451605" w:rsidRPr="006F12D9" w:rsidRDefault="00451605" w:rsidP="00643D17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6F12D9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 xml:space="preserve">　　　　　　　　　　　　　　円　（</w:t>
            </w:r>
            <w:r w:rsidRPr="006F12D9"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  <w:t>b</w:t>
            </w:r>
            <w:r w:rsidRPr="006F12D9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）</w:t>
            </w:r>
          </w:p>
        </w:tc>
      </w:tr>
      <w:tr w:rsidR="00451605" w:rsidRPr="000F29DF" w:rsidTr="00643D17">
        <w:trPr>
          <w:trHeight w:hRule="exact" w:val="421"/>
        </w:trPr>
        <w:tc>
          <w:tcPr>
            <w:tcW w:w="2637" w:type="dxa"/>
            <w:shd w:val="clear" w:color="auto" w:fill="auto"/>
            <w:vAlign w:val="center"/>
          </w:tcPr>
          <w:p w:rsidR="00451605" w:rsidRPr="000F29DF" w:rsidRDefault="00451605" w:rsidP="00643D17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0F29DF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前回までの概算払額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451605" w:rsidRPr="000F29DF" w:rsidRDefault="00451605" w:rsidP="00643D17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6F12D9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Pr="000F29DF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 xml:space="preserve">　　　　　　　　　　　　　</w:t>
            </w:r>
            <w:r w:rsidRPr="006F12D9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円　（</w:t>
            </w:r>
            <w:r w:rsidRPr="000F29DF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c</w:t>
            </w:r>
            <w:r w:rsidRPr="006F12D9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）</w:t>
            </w:r>
          </w:p>
        </w:tc>
      </w:tr>
      <w:tr w:rsidR="00451605" w:rsidRPr="000F29DF" w:rsidTr="00643D17">
        <w:trPr>
          <w:trHeight w:hRule="exact" w:val="397"/>
        </w:trPr>
        <w:tc>
          <w:tcPr>
            <w:tcW w:w="2637" w:type="dxa"/>
            <w:shd w:val="clear" w:color="auto" w:fill="auto"/>
            <w:vAlign w:val="center"/>
          </w:tcPr>
          <w:p w:rsidR="00451605" w:rsidRPr="006F12D9" w:rsidRDefault="00451605" w:rsidP="00643D17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6F12D9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残　額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451605" w:rsidRPr="006F12D9" w:rsidRDefault="00451605" w:rsidP="00643D17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6F12D9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 xml:space="preserve">　　　　　　　　　　　　　　円　</w:t>
            </w:r>
            <w:r w:rsidRPr="006F12D9"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  <w:t xml:space="preserve"> (b)</w:t>
            </w:r>
            <w:r w:rsidRPr="000F29DF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- (c)</w:t>
            </w:r>
            <w:r w:rsidRPr="000F29DF"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  <w:t xml:space="preserve"> </w:t>
            </w:r>
            <w:r w:rsidRPr="006F12D9"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  <w:t>-(a)</w:t>
            </w:r>
          </w:p>
        </w:tc>
      </w:tr>
    </w:tbl>
    <w:p w:rsidR="00451605" w:rsidRPr="005268CB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振込口座</w:t>
      </w:r>
    </w:p>
    <w:p w:rsidR="00451605" w:rsidRPr="00E12C84" w:rsidRDefault="00451605" w:rsidP="00451605">
      <w:pPr>
        <w:overflowPunct w:val="0"/>
        <w:spacing w:line="240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>1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金融機関及び支店名</w:t>
      </w:r>
    </w:p>
    <w:p w:rsidR="00451605" w:rsidRPr="00E12C84" w:rsidRDefault="00451605" w:rsidP="00451605">
      <w:pPr>
        <w:overflowPunct w:val="0"/>
        <w:spacing w:line="240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>2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口座番号</w:t>
      </w:r>
    </w:p>
    <w:p w:rsidR="00451605" w:rsidRPr="005268CB" w:rsidRDefault="00451605" w:rsidP="00451605">
      <w:pPr>
        <w:overflowPunct w:val="0"/>
        <w:spacing w:line="240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>3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口座名義人</w:t>
      </w:r>
    </w:p>
    <w:p w:rsidR="00451605" w:rsidRPr="005268CB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40" w:lineRule="exact"/>
        <w:ind w:firstLineChars="100" w:firstLine="2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備考　</w:t>
      </w:r>
    </w:p>
    <w:p w:rsidR="00451605" w:rsidRDefault="00451605" w:rsidP="00451605">
      <w:pPr>
        <w:overflowPunct w:val="0"/>
        <w:spacing w:line="240" w:lineRule="exact"/>
        <w:ind w:leftChars="200" w:left="630" w:hangingChars="100" w:hanging="2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１　概算払の請求対象は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、令和</w:t>
      </w:r>
      <w:r>
        <w:rPr>
          <w:rFonts w:ascii="ＭＳ 明朝" w:eastAsia="ＭＳ 明朝" w:hAnsi="Times New Roman" w:cs="ＭＳ 明朝" w:hint="eastAsia"/>
          <w:kern w:val="0"/>
          <w:szCs w:val="21"/>
        </w:rPr>
        <w:t>５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年度弘前市就農希望者</w:t>
      </w:r>
      <w:r>
        <w:rPr>
          <w:rFonts w:ascii="ＭＳ 明朝" w:eastAsia="ＭＳ 明朝" w:hAnsi="Times New Roman" w:cs="ＭＳ 明朝" w:hint="eastAsia"/>
          <w:kern w:val="0"/>
          <w:szCs w:val="21"/>
        </w:rPr>
        <w:t>等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住居確保事業費補助金事業遂行状況報告書（様式第８号）により遂行状</w:t>
      </w:r>
      <w:r>
        <w:rPr>
          <w:rFonts w:ascii="ＭＳ 明朝" w:eastAsia="ＭＳ 明朝" w:hAnsi="Times New Roman" w:cs="ＭＳ 明朝" w:hint="eastAsia"/>
          <w:kern w:val="0"/>
          <w:szCs w:val="21"/>
        </w:rPr>
        <w:t>況報告を終えた補助対象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期間に要した経費となります。（ただし、既に概算払額がある場合、その算定対象となった経費は、今回の概算払請求の対象となりません。）</w:t>
      </w:r>
    </w:p>
    <w:p w:rsidR="00451605" w:rsidRPr="005268CB" w:rsidRDefault="00451605" w:rsidP="00451605">
      <w:pPr>
        <w:overflowPunct w:val="0"/>
        <w:spacing w:line="240" w:lineRule="exact"/>
        <w:ind w:leftChars="200" w:left="630" w:hangingChars="100" w:hanging="2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２　振込口座を会計管理者へ届けていない場合は、口座振替依頼書（債権者用）を併せて提出してください。</w:t>
      </w:r>
    </w:p>
    <w:p w:rsidR="00451605" w:rsidRPr="005268CB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</w:t>
      </w:r>
      <w:r w:rsidRPr="00451605">
        <w:rPr>
          <w:rFonts w:ascii="ＭＳ 明朝" w:eastAsia="ＭＳ 明朝" w:hAnsi="Times New Roman" w:cs="ＭＳ 明朝" w:hint="eastAsia"/>
          <w:spacing w:val="8"/>
          <w:kern w:val="0"/>
          <w:szCs w:val="21"/>
          <w:fitText w:val="3150" w:id="-1272820208"/>
        </w:rPr>
        <w:t>担当及び提出先：農林部農政</w:t>
      </w:r>
      <w:r w:rsidRPr="00451605">
        <w:rPr>
          <w:rFonts w:ascii="ＭＳ 明朝" w:eastAsia="ＭＳ 明朝" w:hAnsi="Times New Roman" w:cs="ＭＳ 明朝" w:hint="eastAsia"/>
          <w:spacing w:val="1"/>
          <w:kern w:val="0"/>
          <w:szCs w:val="21"/>
          <w:fitText w:val="3150" w:id="-1272820208"/>
        </w:rPr>
        <w:t>課</w:t>
      </w:r>
    </w:p>
    <w:p w:rsidR="00745981" w:rsidRPr="00451605" w:rsidRDefault="00451605" w:rsidP="00451605">
      <w:pPr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</w:t>
      </w:r>
      <w:r w:rsidRPr="00451605">
        <w:rPr>
          <w:rFonts w:ascii="ＭＳ 明朝" w:eastAsia="ＭＳ 明朝" w:hAnsi="ＭＳ 明朝" w:cs="ＭＳ 明朝" w:hint="eastAsia"/>
          <w:kern w:val="0"/>
          <w:szCs w:val="21"/>
          <w:fitText w:val="3150" w:id="-1272820224"/>
        </w:rPr>
        <w:t>電話：０１７２－４０－０７６７</w:t>
      </w:r>
    </w:p>
    <w:sectPr w:rsidR="00745981" w:rsidRPr="00451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F2" w:rsidRDefault="008C28F2" w:rsidP="00451605">
      <w:r>
        <w:separator/>
      </w:r>
    </w:p>
  </w:endnote>
  <w:endnote w:type="continuationSeparator" w:id="0">
    <w:p w:rsidR="008C28F2" w:rsidRDefault="008C28F2" w:rsidP="0045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F2" w:rsidRDefault="008C28F2" w:rsidP="00451605">
      <w:r>
        <w:separator/>
      </w:r>
    </w:p>
  </w:footnote>
  <w:footnote w:type="continuationSeparator" w:id="0">
    <w:p w:rsidR="008C28F2" w:rsidRDefault="008C28F2" w:rsidP="0045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F45"/>
    <w:multiLevelType w:val="hybridMultilevel"/>
    <w:tmpl w:val="27368728"/>
    <w:lvl w:ilvl="0" w:tplc="2D6877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8769C"/>
    <w:multiLevelType w:val="hybridMultilevel"/>
    <w:tmpl w:val="A65222F6"/>
    <w:lvl w:ilvl="0" w:tplc="320674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7D"/>
    <w:rsid w:val="00015B64"/>
    <w:rsid w:val="0005474D"/>
    <w:rsid w:val="00094EF9"/>
    <w:rsid w:val="000A1EF5"/>
    <w:rsid w:val="000E7A0C"/>
    <w:rsid w:val="001171FF"/>
    <w:rsid w:val="00127EDA"/>
    <w:rsid w:val="0016520D"/>
    <w:rsid w:val="001B78DD"/>
    <w:rsid w:val="0020692D"/>
    <w:rsid w:val="00224D7D"/>
    <w:rsid w:val="002A4CC3"/>
    <w:rsid w:val="00346400"/>
    <w:rsid w:val="003B6CFC"/>
    <w:rsid w:val="0044283C"/>
    <w:rsid w:val="00451605"/>
    <w:rsid w:val="00453A1E"/>
    <w:rsid w:val="00483581"/>
    <w:rsid w:val="0052521A"/>
    <w:rsid w:val="0055729B"/>
    <w:rsid w:val="005A18DE"/>
    <w:rsid w:val="005F29DA"/>
    <w:rsid w:val="00621602"/>
    <w:rsid w:val="00643D17"/>
    <w:rsid w:val="006F342A"/>
    <w:rsid w:val="006F5A88"/>
    <w:rsid w:val="007113A7"/>
    <w:rsid w:val="00720614"/>
    <w:rsid w:val="00736A1E"/>
    <w:rsid w:val="00745981"/>
    <w:rsid w:val="007A4B24"/>
    <w:rsid w:val="008176BE"/>
    <w:rsid w:val="008264AA"/>
    <w:rsid w:val="00832952"/>
    <w:rsid w:val="00880B81"/>
    <w:rsid w:val="008C28F2"/>
    <w:rsid w:val="00963540"/>
    <w:rsid w:val="009D6800"/>
    <w:rsid w:val="009F39A5"/>
    <w:rsid w:val="009F6428"/>
    <w:rsid w:val="00A35911"/>
    <w:rsid w:val="00A51A82"/>
    <w:rsid w:val="00AC190F"/>
    <w:rsid w:val="00AF117B"/>
    <w:rsid w:val="00AF58A0"/>
    <w:rsid w:val="00B23526"/>
    <w:rsid w:val="00B27F07"/>
    <w:rsid w:val="00B312D4"/>
    <w:rsid w:val="00B37652"/>
    <w:rsid w:val="00BC30E1"/>
    <w:rsid w:val="00BE5C8C"/>
    <w:rsid w:val="00C853AC"/>
    <w:rsid w:val="00D14B30"/>
    <w:rsid w:val="00D23891"/>
    <w:rsid w:val="00D42EA3"/>
    <w:rsid w:val="00D9527C"/>
    <w:rsid w:val="00DB4A7C"/>
    <w:rsid w:val="00DC4142"/>
    <w:rsid w:val="00E6029C"/>
    <w:rsid w:val="00E74F44"/>
    <w:rsid w:val="00E806A4"/>
    <w:rsid w:val="00E97E2D"/>
    <w:rsid w:val="00EA0C62"/>
    <w:rsid w:val="00F30534"/>
    <w:rsid w:val="00FD2F78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146B4D-870A-4AB5-8B26-BA6E708F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05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1605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4">
    <w:name w:val="ヘッダー (文字)"/>
    <w:basedOn w:val="a0"/>
    <w:link w:val="a3"/>
    <w:rsid w:val="00451605"/>
  </w:style>
  <w:style w:type="paragraph" w:styleId="a5">
    <w:name w:val="footer"/>
    <w:basedOn w:val="a"/>
    <w:link w:val="a6"/>
    <w:unhideWhenUsed/>
    <w:rsid w:val="00451605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6">
    <w:name w:val="フッター (文字)"/>
    <w:basedOn w:val="a0"/>
    <w:link w:val="a5"/>
    <w:rsid w:val="00451605"/>
  </w:style>
  <w:style w:type="numbering" w:customStyle="1" w:styleId="1">
    <w:name w:val="リストなし1"/>
    <w:next w:val="a2"/>
    <w:semiHidden/>
    <w:rsid w:val="00451605"/>
  </w:style>
  <w:style w:type="paragraph" w:styleId="a7">
    <w:name w:val="Balloon Text"/>
    <w:basedOn w:val="a"/>
    <w:link w:val="a8"/>
    <w:rsid w:val="00451605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rsid w:val="0045160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rsid w:val="00451605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51605"/>
    <w:pPr>
      <w:widowControl w:val="0"/>
      <w:jc w:val="both"/>
    </w:pPr>
    <w:rPr>
      <w:rFonts w:asciiTheme="minorHAnsi" w:eastAsiaTheme="minorEastAsia" w:hAnsiTheme="minorHAnsi"/>
      <w:sz w:val="21"/>
    </w:rPr>
  </w:style>
  <w:style w:type="table" w:customStyle="1" w:styleId="10">
    <w:name w:val="表 (格子)1"/>
    <w:basedOn w:val="a1"/>
    <w:next w:val="a9"/>
    <w:uiPriority w:val="39"/>
    <w:rsid w:val="0045160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376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154</Words>
  <Characters>879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2023-05-15T06:23:00Z</cp:lastPrinted>
  <dcterms:created xsi:type="dcterms:W3CDTF">2023-04-04T00:14:00Z</dcterms:created>
  <dcterms:modified xsi:type="dcterms:W3CDTF">2023-05-15T06:24:00Z</dcterms:modified>
</cp:coreProperties>
</file>