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457C81" w14:textId="1FB53A4E" w:rsidR="003721BC" w:rsidRPr="00DB306E" w:rsidRDefault="003F51E9" w:rsidP="007C01A8">
      <w:pPr>
        <w:adjustRightInd/>
        <w:ind w:firstLineChars="300" w:firstLine="636"/>
        <w:rPr>
          <w:rFonts w:cs="Times New Roman"/>
          <w:color w:val="auto"/>
          <w:spacing w:val="2"/>
        </w:rPr>
      </w:pPr>
      <w:r w:rsidRPr="00DB306E">
        <w:rPr>
          <w:rFonts w:hint="eastAsia"/>
          <w:color w:val="auto"/>
        </w:rPr>
        <w:t>令和</w:t>
      </w:r>
      <w:r w:rsidR="00D22489">
        <w:rPr>
          <w:rFonts w:hint="eastAsia"/>
          <w:color w:val="auto"/>
        </w:rPr>
        <w:t>６</w:t>
      </w:r>
      <w:r w:rsidRPr="00DB306E">
        <w:rPr>
          <w:rFonts w:hint="eastAsia"/>
          <w:color w:val="auto"/>
        </w:rPr>
        <w:t>年度</w:t>
      </w:r>
      <w:r w:rsidR="00454357" w:rsidRPr="00DB306E">
        <w:rPr>
          <w:rFonts w:hint="eastAsia"/>
          <w:color w:val="auto"/>
        </w:rPr>
        <w:t>弘前市</w:t>
      </w:r>
      <w:r w:rsidR="00D22489">
        <w:rPr>
          <w:rFonts w:hint="eastAsia"/>
          <w:color w:val="auto"/>
        </w:rPr>
        <w:t>地域経済牽引</w:t>
      </w:r>
      <w:r w:rsidR="00BA487D">
        <w:rPr>
          <w:rFonts w:hint="eastAsia"/>
          <w:color w:val="auto"/>
        </w:rPr>
        <w:t>推進</w:t>
      </w:r>
      <w:r w:rsidR="003721BC" w:rsidRPr="00DB306E">
        <w:rPr>
          <w:rFonts w:hint="eastAsia"/>
          <w:color w:val="auto"/>
        </w:rPr>
        <w:t>事業費補助金交付要綱</w:t>
      </w:r>
    </w:p>
    <w:p w14:paraId="39C644D1" w14:textId="77777777" w:rsidR="003721BC" w:rsidRPr="00DB306E" w:rsidRDefault="003721BC" w:rsidP="007C01A8">
      <w:pPr>
        <w:adjustRightInd/>
        <w:rPr>
          <w:rFonts w:cs="Times New Roman"/>
          <w:color w:val="auto"/>
          <w:spacing w:val="2"/>
        </w:rPr>
      </w:pPr>
    </w:p>
    <w:p w14:paraId="064AEB9B" w14:textId="77777777" w:rsidR="003721BC" w:rsidRPr="00DB306E" w:rsidRDefault="003721BC" w:rsidP="007C01A8">
      <w:pPr>
        <w:adjustRightInd/>
        <w:rPr>
          <w:rFonts w:cs="Times New Roman"/>
          <w:color w:val="auto"/>
          <w:spacing w:val="2"/>
        </w:rPr>
      </w:pPr>
      <w:r w:rsidRPr="00DB306E">
        <w:rPr>
          <w:rFonts w:hint="eastAsia"/>
          <w:color w:val="auto"/>
        </w:rPr>
        <w:t xml:space="preserve">　（趣旨）</w:t>
      </w:r>
    </w:p>
    <w:p w14:paraId="033D5F72" w14:textId="1DE7A088" w:rsidR="003721BC" w:rsidRDefault="003721BC" w:rsidP="007C01A8">
      <w:pPr>
        <w:adjustRightInd/>
        <w:ind w:left="210" w:hanging="210"/>
        <w:rPr>
          <w:color w:val="auto"/>
        </w:rPr>
      </w:pPr>
      <w:r w:rsidRPr="00DB306E">
        <w:rPr>
          <w:rFonts w:hint="eastAsia"/>
          <w:color w:val="auto"/>
        </w:rPr>
        <w:t>第１条　市は、</w:t>
      </w:r>
      <w:r w:rsidR="00F34F27">
        <w:rPr>
          <w:rFonts w:hint="eastAsia"/>
          <w:color w:val="auto"/>
        </w:rPr>
        <w:t>地域の特性を活かして高い付加価値を創出するとともに、地域の事業者に対する相当の経済的効果を及ぼすことにより、</w:t>
      </w:r>
      <w:r w:rsidR="00DD5BBB" w:rsidRPr="00DB306E">
        <w:rPr>
          <w:rFonts w:hint="eastAsia"/>
          <w:color w:val="auto"/>
        </w:rPr>
        <w:t>地域</w:t>
      </w:r>
      <w:r w:rsidR="00F34F27">
        <w:rPr>
          <w:rFonts w:hint="eastAsia"/>
          <w:color w:val="auto"/>
        </w:rPr>
        <w:t>における</w:t>
      </w:r>
      <w:r w:rsidR="00DD5BBB" w:rsidRPr="00DB306E">
        <w:rPr>
          <w:rFonts w:hint="eastAsia"/>
          <w:color w:val="auto"/>
        </w:rPr>
        <w:t>経済</w:t>
      </w:r>
      <w:r w:rsidR="00F34F27">
        <w:rPr>
          <w:rFonts w:hint="eastAsia"/>
          <w:color w:val="auto"/>
        </w:rPr>
        <w:t>活動</w:t>
      </w:r>
      <w:r w:rsidR="00DD5BBB" w:rsidRPr="00DB306E">
        <w:rPr>
          <w:rFonts w:hint="eastAsia"/>
          <w:color w:val="auto"/>
        </w:rPr>
        <w:t>を</w:t>
      </w:r>
      <w:r w:rsidR="007C01A8">
        <w:rPr>
          <w:rFonts w:hint="eastAsia"/>
          <w:color w:val="auto"/>
        </w:rPr>
        <w:t>牽引</w:t>
      </w:r>
      <w:r w:rsidR="00DD5BBB" w:rsidRPr="00DB306E">
        <w:rPr>
          <w:rFonts w:hint="eastAsia"/>
          <w:color w:val="auto"/>
        </w:rPr>
        <w:t>する事業（以下「補助事業」という。）を促進し、</w:t>
      </w:r>
      <w:r w:rsidR="00C558A1">
        <w:rPr>
          <w:rFonts w:hint="eastAsia"/>
          <w:color w:val="auto"/>
        </w:rPr>
        <w:t>本市の成長発展の基盤強化</w:t>
      </w:r>
      <w:r w:rsidR="00DD5BBB" w:rsidRPr="00DB306E">
        <w:rPr>
          <w:rFonts w:hint="eastAsia"/>
          <w:color w:val="auto"/>
        </w:rPr>
        <w:t>を図</w:t>
      </w:r>
      <w:r w:rsidR="00C558A1">
        <w:rPr>
          <w:rFonts w:hint="eastAsia"/>
          <w:color w:val="auto"/>
        </w:rPr>
        <w:t>ることで</w:t>
      </w:r>
      <w:r w:rsidR="00DD5BBB" w:rsidRPr="00DB306E">
        <w:rPr>
          <w:rFonts w:hint="eastAsia"/>
          <w:color w:val="auto"/>
        </w:rPr>
        <w:t>、</w:t>
      </w:r>
      <w:r w:rsidR="00C558A1">
        <w:rPr>
          <w:rFonts w:hint="eastAsia"/>
          <w:color w:val="auto"/>
        </w:rPr>
        <w:t>市内経済の発展及び雇用の創出に資するため、</w:t>
      </w:r>
      <w:r w:rsidR="003F51E9" w:rsidRPr="00DB306E">
        <w:rPr>
          <w:rFonts w:hint="eastAsia"/>
          <w:color w:val="auto"/>
        </w:rPr>
        <w:t>令和</w:t>
      </w:r>
      <w:r w:rsidR="00CD24AD">
        <w:rPr>
          <w:rFonts w:hint="eastAsia"/>
          <w:color w:val="auto"/>
        </w:rPr>
        <w:t>６</w:t>
      </w:r>
      <w:r w:rsidR="003F51E9" w:rsidRPr="00DB306E">
        <w:rPr>
          <w:rFonts w:hint="eastAsia"/>
          <w:color w:val="auto"/>
        </w:rPr>
        <w:t>年度</w:t>
      </w:r>
      <w:r w:rsidR="002160A6" w:rsidRPr="00DB306E">
        <w:rPr>
          <w:rFonts w:hint="eastAsia"/>
          <w:color w:val="auto"/>
        </w:rPr>
        <w:t>予算の範囲内において、</w:t>
      </w:r>
      <w:r w:rsidR="00454357" w:rsidRPr="00DB306E">
        <w:rPr>
          <w:rFonts w:hint="eastAsia"/>
          <w:color w:val="auto"/>
        </w:rPr>
        <w:t>弘前市</w:t>
      </w:r>
      <w:r w:rsidR="00CD24AD">
        <w:rPr>
          <w:rFonts w:hint="eastAsia"/>
          <w:color w:val="auto"/>
        </w:rPr>
        <w:t>地域経済牽引</w:t>
      </w:r>
      <w:r w:rsidR="00AF0711">
        <w:rPr>
          <w:rFonts w:hint="eastAsia"/>
          <w:color w:val="auto"/>
        </w:rPr>
        <w:t>推進</w:t>
      </w:r>
      <w:r w:rsidRPr="00DB306E">
        <w:rPr>
          <w:rFonts w:hint="eastAsia"/>
          <w:color w:val="auto"/>
        </w:rPr>
        <w:t>事業費補助金（以下「補助金」という。）を交付するものとし、その交付については、弘前市補助金等交付規則（平成１８年弘前市規則第５７号。以下「規則」という。）に定めるもののほか、この要綱の定めるところによる。</w:t>
      </w:r>
    </w:p>
    <w:p w14:paraId="560FE6F4" w14:textId="2CC280A7" w:rsidR="00F34F27" w:rsidRDefault="00F34F27" w:rsidP="007C01A8">
      <w:pPr>
        <w:adjustRightInd/>
        <w:ind w:left="210" w:hanging="210"/>
        <w:rPr>
          <w:color w:val="auto"/>
        </w:rPr>
      </w:pPr>
      <w:r>
        <w:rPr>
          <w:rFonts w:hint="eastAsia"/>
          <w:color w:val="auto"/>
        </w:rPr>
        <w:t xml:space="preserve">　（定義）</w:t>
      </w:r>
    </w:p>
    <w:p w14:paraId="00D5C119" w14:textId="77777777" w:rsidR="00EA3725" w:rsidRPr="00EA3725" w:rsidRDefault="00EA3725" w:rsidP="007C01A8">
      <w:pPr>
        <w:adjustRightInd/>
        <w:ind w:left="210" w:hanging="210"/>
        <w:rPr>
          <w:color w:val="auto"/>
        </w:rPr>
      </w:pPr>
      <w:r w:rsidRPr="00EA3725">
        <w:rPr>
          <w:rFonts w:hint="eastAsia"/>
          <w:color w:val="auto"/>
        </w:rPr>
        <w:t>第２条　この要綱において、次の各号に掲げる用語の意義は、それぞれ当該各号に定めるところによる。</w:t>
      </w:r>
    </w:p>
    <w:p w14:paraId="235D83CC" w14:textId="3B35AC9E" w:rsidR="00EA3725" w:rsidRDefault="00EA3725" w:rsidP="007C01A8">
      <w:pPr>
        <w:adjustRightInd/>
        <w:ind w:left="210" w:hanging="210"/>
        <w:rPr>
          <w:color w:val="auto"/>
        </w:rPr>
      </w:pPr>
      <w:r w:rsidRPr="00EA3725">
        <w:rPr>
          <w:rFonts w:hint="eastAsia"/>
          <w:color w:val="auto"/>
        </w:rPr>
        <w:t xml:space="preserve">(1) </w:t>
      </w:r>
      <w:r w:rsidR="009709E3">
        <w:rPr>
          <w:rFonts w:hint="eastAsia"/>
          <w:color w:val="auto"/>
        </w:rPr>
        <w:t xml:space="preserve">地域経済牽引事業計画　</w:t>
      </w:r>
      <w:r w:rsidR="009709E3" w:rsidRPr="009709E3">
        <w:rPr>
          <w:rFonts w:hint="eastAsia"/>
          <w:color w:val="auto"/>
        </w:rPr>
        <w:t>地域経済牽引事業の促進による地域の成長発展の基盤強化に関する法律</w:t>
      </w:r>
      <w:r w:rsidR="00F34F27">
        <w:rPr>
          <w:rFonts w:hint="eastAsia"/>
          <w:color w:val="auto"/>
        </w:rPr>
        <w:t>（平成１９年法律第４０号。以下「法」という。）</w:t>
      </w:r>
      <w:r w:rsidR="009709E3">
        <w:rPr>
          <w:rFonts w:hint="eastAsia"/>
          <w:color w:val="auto"/>
        </w:rPr>
        <w:t>及び</w:t>
      </w:r>
      <w:r w:rsidR="009709E3" w:rsidRPr="009709E3">
        <w:rPr>
          <w:rFonts w:hint="eastAsia"/>
          <w:color w:val="auto"/>
        </w:rPr>
        <w:t>弘前市健康医療関連産業投資促進基本計画</w:t>
      </w:r>
      <w:r w:rsidR="00F34F27">
        <w:rPr>
          <w:rFonts w:hint="eastAsia"/>
          <w:color w:val="auto"/>
        </w:rPr>
        <w:t>（法第４条第１項に規定する計画であって、市と青森県とが共同で作成し、及び同項の規定に基づき主務大臣の同意を得たものをいう。）</w:t>
      </w:r>
      <w:r w:rsidR="009709E3">
        <w:rPr>
          <w:rFonts w:hint="eastAsia"/>
          <w:color w:val="auto"/>
        </w:rPr>
        <w:t>に基づき</w:t>
      </w:r>
      <w:r w:rsidR="00F34F27">
        <w:rPr>
          <w:rFonts w:hint="eastAsia"/>
          <w:color w:val="auto"/>
        </w:rPr>
        <w:t>補助事業を実施しようとする事業者が</w:t>
      </w:r>
      <w:r w:rsidR="009709E3">
        <w:rPr>
          <w:rFonts w:hint="eastAsia"/>
          <w:color w:val="auto"/>
        </w:rPr>
        <w:t>策定</w:t>
      </w:r>
      <w:r w:rsidR="00F34F27">
        <w:rPr>
          <w:rFonts w:hint="eastAsia"/>
          <w:color w:val="auto"/>
        </w:rPr>
        <w:t>する補助</w:t>
      </w:r>
      <w:r w:rsidR="009709E3">
        <w:rPr>
          <w:rFonts w:hint="eastAsia"/>
          <w:color w:val="auto"/>
        </w:rPr>
        <w:t>事業</w:t>
      </w:r>
      <w:r w:rsidR="00F34F27">
        <w:rPr>
          <w:rFonts w:hint="eastAsia"/>
          <w:color w:val="auto"/>
        </w:rPr>
        <w:t>に関する</w:t>
      </w:r>
      <w:r w:rsidR="009709E3">
        <w:rPr>
          <w:rFonts w:hint="eastAsia"/>
          <w:color w:val="auto"/>
        </w:rPr>
        <w:t>計画で</w:t>
      </w:r>
      <w:r w:rsidR="00F34F27">
        <w:rPr>
          <w:rFonts w:hint="eastAsia"/>
          <w:color w:val="auto"/>
        </w:rPr>
        <w:t>あって、</w:t>
      </w:r>
      <w:r w:rsidR="009709E3">
        <w:rPr>
          <w:rFonts w:hint="eastAsia"/>
          <w:color w:val="auto"/>
        </w:rPr>
        <w:t>青森県から承認を受けたもの</w:t>
      </w:r>
      <w:r w:rsidR="00F34F27">
        <w:rPr>
          <w:rFonts w:hint="eastAsia"/>
          <w:color w:val="auto"/>
        </w:rPr>
        <w:t>をいう</w:t>
      </w:r>
      <w:r w:rsidR="009709E3">
        <w:rPr>
          <w:rFonts w:hint="eastAsia"/>
          <w:color w:val="auto"/>
        </w:rPr>
        <w:t>。</w:t>
      </w:r>
    </w:p>
    <w:p w14:paraId="546C04F1" w14:textId="799EBCF9" w:rsidR="00EA3725" w:rsidRPr="00EA3725" w:rsidRDefault="00EA3725" w:rsidP="007C01A8">
      <w:pPr>
        <w:adjustRightInd/>
        <w:ind w:left="210" w:hanging="210"/>
        <w:rPr>
          <w:color w:val="auto"/>
        </w:rPr>
      </w:pPr>
      <w:r w:rsidRPr="00EA3725">
        <w:rPr>
          <w:rFonts w:hint="eastAsia"/>
          <w:color w:val="auto"/>
        </w:rPr>
        <w:t>(</w:t>
      </w:r>
      <w:r w:rsidR="009709E3">
        <w:rPr>
          <w:rFonts w:hint="eastAsia"/>
          <w:color w:val="auto"/>
        </w:rPr>
        <w:t>2</w:t>
      </w:r>
      <w:r w:rsidRPr="00EA3725">
        <w:rPr>
          <w:rFonts w:hint="eastAsia"/>
          <w:color w:val="auto"/>
        </w:rPr>
        <w:t>) 市税等　次に掲げる区分に応じ、それぞれに定めるものをいう。</w:t>
      </w:r>
    </w:p>
    <w:p w14:paraId="0C534FC6" w14:textId="77777777" w:rsidR="009709E3" w:rsidRDefault="00EA3725" w:rsidP="007C01A8">
      <w:pPr>
        <w:adjustRightInd/>
        <w:ind w:left="210"/>
        <w:rPr>
          <w:color w:val="auto"/>
        </w:rPr>
      </w:pPr>
      <w:r w:rsidRPr="00EA3725">
        <w:rPr>
          <w:rFonts w:hint="eastAsia"/>
          <w:color w:val="auto"/>
        </w:rPr>
        <w:t>ア  申請者（補助金の交付を申請する者をいう。以下同じ。）が法人である場合　申請</w:t>
      </w:r>
    </w:p>
    <w:p w14:paraId="4F067A00" w14:textId="7E16CE92" w:rsidR="00EA3725" w:rsidRPr="00EA3725" w:rsidRDefault="00EA3725" w:rsidP="007C01A8">
      <w:pPr>
        <w:adjustRightInd/>
        <w:ind w:left="210" w:firstLineChars="100" w:firstLine="212"/>
        <w:rPr>
          <w:color w:val="auto"/>
        </w:rPr>
      </w:pPr>
      <w:r w:rsidRPr="00EA3725">
        <w:rPr>
          <w:rFonts w:hint="eastAsia"/>
          <w:color w:val="auto"/>
        </w:rPr>
        <w:t>者に課税されている法人市民税</w:t>
      </w:r>
      <w:r w:rsidR="00AF0711">
        <w:rPr>
          <w:rFonts w:hint="eastAsia"/>
          <w:color w:val="auto"/>
        </w:rPr>
        <w:t>、</w:t>
      </w:r>
      <w:r w:rsidRPr="00EA3725">
        <w:rPr>
          <w:rFonts w:hint="eastAsia"/>
          <w:color w:val="auto"/>
        </w:rPr>
        <w:t>固定資産税・都市計画税及び軽自動車税（種別割）</w:t>
      </w:r>
    </w:p>
    <w:p w14:paraId="468333C8" w14:textId="77777777" w:rsidR="00EA3725" w:rsidRPr="00EA3725" w:rsidRDefault="00EA3725" w:rsidP="007C01A8">
      <w:pPr>
        <w:adjustRightInd/>
        <w:ind w:left="210"/>
        <w:rPr>
          <w:color w:val="auto"/>
        </w:rPr>
      </w:pPr>
      <w:r w:rsidRPr="00EA3725">
        <w:rPr>
          <w:rFonts w:hint="eastAsia"/>
          <w:color w:val="auto"/>
        </w:rPr>
        <w:t>イ  申請者が個人である場合　申請者に課税されている市県民税、固定資産税・都市</w:t>
      </w:r>
    </w:p>
    <w:p w14:paraId="19EE1DF5" w14:textId="77777777" w:rsidR="009709E3" w:rsidRDefault="00EA3725" w:rsidP="007C01A8">
      <w:pPr>
        <w:adjustRightInd/>
        <w:ind w:left="210" w:firstLineChars="100" w:firstLine="212"/>
        <w:rPr>
          <w:color w:val="auto"/>
        </w:rPr>
      </w:pPr>
      <w:r w:rsidRPr="00EA3725">
        <w:rPr>
          <w:rFonts w:hint="eastAsia"/>
          <w:color w:val="auto"/>
        </w:rPr>
        <w:t>計画税及び軽自動車税（種別割）並びに賦課されている国民健康保険料、介護保険料</w:t>
      </w:r>
    </w:p>
    <w:p w14:paraId="7F5B7F86" w14:textId="4F7A17C1" w:rsidR="002D119A" w:rsidRPr="00EA3725" w:rsidRDefault="00EA3725" w:rsidP="007C01A8">
      <w:pPr>
        <w:adjustRightInd/>
        <w:ind w:left="210" w:firstLineChars="100" w:firstLine="212"/>
        <w:rPr>
          <w:color w:val="auto"/>
        </w:rPr>
      </w:pPr>
      <w:r w:rsidRPr="00EA3725">
        <w:rPr>
          <w:rFonts w:hint="eastAsia"/>
          <w:color w:val="auto"/>
        </w:rPr>
        <w:t>及び後期高齢者医療保険料</w:t>
      </w:r>
    </w:p>
    <w:p w14:paraId="1C1A3A78" w14:textId="77777777" w:rsidR="003721BC" w:rsidRPr="00DB306E" w:rsidRDefault="003721BC" w:rsidP="007C01A8">
      <w:pPr>
        <w:adjustRightInd/>
        <w:rPr>
          <w:rFonts w:cs="Times New Roman"/>
          <w:color w:val="auto"/>
          <w:spacing w:val="2"/>
        </w:rPr>
      </w:pPr>
      <w:r w:rsidRPr="00DB306E">
        <w:rPr>
          <w:rFonts w:hint="eastAsia"/>
          <w:color w:val="auto"/>
        </w:rPr>
        <w:t xml:space="preserve">　（補助事業者）</w:t>
      </w:r>
    </w:p>
    <w:p w14:paraId="3541DD05" w14:textId="0C4BE8AB" w:rsidR="003F20C3" w:rsidRPr="00DB306E" w:rsidRDefault="003721BC" w:rsidP="007C01A8">
      <w:pPr>
        <w:adjustRightInd/>
        <w:ind w:left="212" w:hanging="212"/>
        <w:rPr>
          <w:color w:val="auto"/>
        </w:rPr>
      </w:pPr>
      <w:r w:rsidRPr="00DB306E">
        <w:rPr>
          <w:rFonts w:hint="eastAsia"/>
          <w:color w:val="auto"/>
        </w:rPr>
        <w:t>第</w:t>
      </w:r>
      <w:r w:rsidR="00DB6759">
        <w:rPr>
          <w:rFonts w:hint="eastAsia"/>
          <w:color w:val="auto"/>
        </w:rPr>
        <w:t>３</w:t>
      </w:r>
      <w:r w:rsidRPr="00DB306E">
        <w:rPr>
          <w:rFonts w:hint="eastAsia"/>
          <w:color w:val="auto"/>
        </w:rPr>
        <w:t>条　補</w:t>
      </w:r>
      <w:r w:rsidR="00C50BA6" w:rsidRPr="00DB306E">
        <w:rPr>
          <w:rFonts w:hint="eastAsia"/>
          <w:color w:val="auto"/>
        </w:rPr>
        <w:t>助金の交付の対象となる</w:t>
      </w:r>
      <w:r w:rsidR="00DD5BBB" w:rsidRPr="00DB306E">
        <w:rPr>
          <w:rFonts w:hint="eastAsia"/>
          <w:color w:val="auto"/>
        </w:rPr>
        <w:t>もの</w:t>
      </w:r>
      <w:r w:rsidR="00C50BA6" w:rsidRPr="00DB306E">
        <w:rPr>
          <w:rFonts w:hint="eastAsia"/>
          <w:color w:val="auto"/>
        </w:rPr>
        <w:t>（以下「補助事業者」という。</w:t>
      </w:r>
      <w:r w:rsidR="0041296C" w:rsidRPr="00DB306E">
        <w:rPr>
          <w:rFonts w:hint="eastAsia"/>
          <w:color w:val="auto"/>
        </w:rPr>
        <w:t>）は、</w:t>
      </w:r>
      <w:r w:rsidR="00B03C3C">
        <w:rPr>
          <w:rFonts w:hint="eastAsia"/>
          <w:color w:val="auto"/>
        </w:rPr>
        <w:t>地域経済牽引事業</w:t>
      </w:r>
      <w:r w:rsidR="00F853F2" w:rsidRPr="00DB306E">
        <w:rPr>
          <w:rFonts w:hint="eastAsia"/>
          <w:color w:val="auto"/>
        </w:rPr>
        <w:t>計画に基づ</w:t>
      </w:r>
      <w:r w:rsidR="00B03C3C">
        <w:rPr>
          <w:rFonts w:hint="eastAsia"/>
          <w:color w:val="auto"/>
        </w:rPr>
        <w:t>く</w:t>
      </w:r>
      <w:r w:rsidR="00DB6759">
        <w:rPr>
          <w:rFonts w:hint="eastAsia"/>
          <w:color w:val="auto"/>
        </w:rPr>
        <w:t>補助事業を行う</w:t>
      </w:r>
      <w:r w:rsidR="00B03C3C">
        <w:rPr>
          <w:rFonts w:hint="eastAsia"/>
          <w:color w:val="auto"/>
        </w:rPr>
        <w:t>者</w:t>
      </w:r>
      <w:r w:rsidRPr="00DB306E">
        <w:rPr>
          <w:rFonts w:hint="eastAsia"/>
          <w:color w:val="auto"/>
        </w:rPr>
        <w:t>とする。</w:t>
      </w:r>
      <w:r w:rsidR="003F51E9" w:rsidRPr="00DB306E">
        <w:rPr>
          <w:rFonts w:hint="eastAsia"/>
          <w:color w:val="auto"/>
        </w:rPr>
        <w:t>ただし、</w:t>
      </w:r>
      <w:r w:rsidR="005E19DA">
        <w:rPr>
          <w:rFonts w:hint="eastAsia"/>
          <w:color w:val="auto"/>
        </w:rPr>
        <w:t>令和</w:t>
      </w:r>
      <w:r w:rsidR="00B03C3C">
        <w:rPr>
          <w:rFonts w:hint="eastAsia"/>
          <w:color w:val="auto"/>
        </w:rPr>
        <w:t>４</w:t>
      </w:r>
      <w:r w:rsidR="005E19DA">
        <w:rPr>
          <w:rFonts w:hint="eastAsia"/>
          <w:color w:val="auto"/>
        </w:rPr>
        <w:t>年度</w:t>
      </w:r>
      <w:r w:rsidR="00DD1C3E" w:rsidRPr="00DB306E">
        <w:rPr>
          <w:rFonts w:hint="eastAsia"/>
          <w:color w:val="auto"/>
        </w:rPr>
        <w:t>及び</w:t>
      </w:r>
      <w:r w:rsidR="003F51E9" w:rsidRPr="00DB306E">
        <w:rPr>
          <w:rFonts w:hint="eastAsia"/>
          <w:color w:val="auto"/>
        </w:rPr>
        <w:t>令和</w:t>
      </w:r>
      <w:r w:rsidR="00B03C3C">
        <w:rPr>
          <w:rFonts w:hint="eastAsia"/>
          <w:color w:val="auto"/>
        </w:rPr>
        <w:t>５</w:t>
      </w:r>
      <w:r w:rsidR="005145AC" w:rsidRPr="00DB306E">
        <w:rPr>
          <w:rFonts w:hint="eastAsia"/>
          <w:color w:val="auto"/>
        </w:rPr>
        <w:t>年</w:t>
      </w:r>
      <w:r w:rsidR="00454357" w:rsidRPr="00DB306E">
        <w:rPr>
          <w:rFonts w:hint="eastAsia"/>
          <w:color w:val="auto"/>
        </w:rPr>
        <w:t>度</w:t>
      </w:r>
      <w:r w:rsidR="00DB306E">
        <w:rPr>
          <w:rFonts w:hint="eastAsia"/>
          <w:color w:val="auto"/>
        </w:rPr>
        <w:t>において納付すべき市税等を滞納しているもの</w:t>
      </w:r>
      <w:r w:rsidR="003F20C3" w:rsidRPr="00DB306E">
        <w:rPr>
          <w:rFonts w:hint="eastAsia"/>
          <w:color w:val="auto"/>
        </w:rPr>
        <w:t>を除く。</w:t>
      </w:r>
    </w:p>
    <w:p w14:paraId="33E93356" w14:textId="71D51672" w:rsidR="00F853F2" w:rsidRPr="00DB306E" w:rsidRDefault="00F853F2" w:rsidP="007C01A8">
      <w:pPr>
        <w:adjustRightInd/>
        <w:ind w:left="212" w:hanging="212"/>
        <w:rPr>
          <w:color w:val="auto"/>
        </w:rPr>
      </w:pPr>
      <w:r w:rsidRPr="00DB306E">
        <w:rPr>
          <w:rFonts w:hint="eastAsia"/>
          <w:color w:val="auto"/>
        </w:rPr>
        <w:t xml:space="preserve">　（補助対象経費）</w:t>
      </w:r>
    </w:p>
    <w:p w14:paraId="7D519454" w14:textId="187FD972" w:rsidR="003E2383" w:rsidRPr="00DB306E" w:rsidRDefault="00F853F2" w:rsidP="007C01A8">
      <w:pPr>
        <w:adjustRightInd/>
        <w:ind w:left="212" w:hanging="212"/>
        <w:rPr>
          <w:color w:val="auto"/>
        </w:rPr>
      </w:pPr>
      <w:r w:rsidRPr="00DB306E">
        <w:rPr>
          <w:rFonts w:hint="eastAsia"/>
          <w:color w:val="auto"/>
        </w:rPr>
        <w:t>第</w:t>
      </w:r>
      <w:r w:rsidR="0053074F" w:rsidRPr="00DB306E">
        <w:rPr>
          <w:rFonts w:hint="eastAsia"/>
          <w:color w:val="auto"/>
        </w:rPr>
        <w:t>４</w:t>
      </w:r>
      <w:r w:rsidRPr="00DB306E">
        <w:rPr>
          <w:rFonts w:hint="eastAsia"/>
          <w:color w:val="auto"/>
        </w:rPr>
        <w:t>条　補助金の交付の対象となる経費（以下「補助対象経費」という。）は、補助事業</w:t>
      </w:r>
      <w:r w:rsidR="0036461B">
        <w:rPr>
          <w:rFonts w:hint="eastAsia"/>
          <w:color w:val="auto"/>
        </w:rPr>
        <w:t>者が補助事業</w:t>
      </w:r>
      <w:r w:rsidRPr="00DB306E">
        <w:rPr>
          <w:rFonts w:hint="eastAsia"/>
          <w:color w:val="auto"/>
        </w:rPr>
        <w:t>を実施するために必要な経費であって、別表に掲げるものとする。</w:t>
      </w:r>
    </w:p>
    <w:p w14:paraId="3D604083" w14:textId="3DB4449D" w:rsidR="00F9045F" w:rsidRPr="00DB306E" w:rsidRDefault="003E2383" w:rsidP="007C01A8">
      <w:pPr>
        <w:adjustRightInd/>
        <w:ind w:firstLineChars="100" w:firstLine="212"/>
        <w:rPr>
          <w:color w:val="auto"/>
        </w:rPr>
      </w:pPr>
      <w:r w:rsidRPr="00DB306E">
        <w:rPr>
          <w:rFonts w:hint="eastAsia"/>
          <w:color w:val="auto"/>
        </w:rPr>
        <w:t>（補助金の額）</w:t>
      </w:r>
    </w:p>
    <w:p w14:paraId="47B91CAB" w14:textId="7BBE2E5C" w:rsidR="003E2383" w:rsidRPr="00DB306E" w:rsidRDefault="003E2383" w:rsidP="007C01A8">
      <w:pPr>
        <w:adjustRightInd/>
        <w:ind w:left="212" w:hangingChars="100" w:hanging="212"/>
        <w:rPr>
          <w:color w:val="auto"/>
        </w:rPr>
      </w:pPr>
      <w:r w:rsidRPr="00DB306E">
        <w:rPr>
          <w:rFonts w:hint="eastAsia"/>
          <w:color w:val="auto"/>
        </w:rPr>
        <w:t>第５条　補助金の額は、補助対象経費の実支出額の合計額から市以外の者から交付される補助金等の額を控除した額の３分の２に相当する額（当該相当する額に１円未満の端数が生じたときは、その端数を切り捨てた額）又は</w:t>
      </w:r>
      <w:r w:rsidR="0036461B">
        <w:rPr>
          <w:rFonts w:hint="eastAsia"/>
          <w:color w:val="auto"/>
        </w:rPr>
        <w:t>１，０００，０００</w:t>
      </w:r>
      <w:r w:rsidRPr="00DB306E">
        <w:rPr>
          <w:rFonts w:hint="eastAsia"/>
          <w:color w:val="auto"/>
        </w:rPr>
        <w:t>円のいずれか少ない額</w:t>
      </w:r>
      <w:r w:rsidR="00360A42">
        <w:rPr>
          <w:rFonts w:hint="eastAsia"/>
          <w:color w:val="auto"/>
        </w:rPr>
        <w:t>以内の額</w:t>
      </w:r>
      <w:r w:rsidRPr="00DB306E">
        <w:rPr>
          <w:rFonts w:hint="eastAsia"/>
          <w:color w:val="auto"/>
        </w:rPr>
        <w:t>とする。</w:t>
      </w:r>
    </w:p>
    <w:p w14:paraId="3097AC4B" w14:textId="77777777" w:rsidR="003721BC" w:rsidRPr="00DB306E" w:rsidRDefault="003721BC" w:rsidP="007C01A8">
      <w:pPr>
        <w:adjustRightInd/>
        <w:rPr>
          <w:rFonts w:cs="Times New Roman"/>
          <w:color w:val="auto"/>
          <w:spacing w:val="2"/>
        </w:rPr>
      </w:pPr>
      <w:r w:rsidRPr="00DB306E">
        <w:rPr>
          <w:rFonts w:hint="eastAsia"/>
          <w:color w:val="auto"/>
        </w:rPr>
        <w:t xml:space="preserve">　（交付申請）</w:t>
      </w:r>
    </w:p>
    <w:p w14:paraId="45B996C2" w14:textId="1E7FDA3B" w:rsidR="003721BC" w:rsidRPr="00DB306E" w:rsidRDefault="00F853F2" w:rsidP="007C01A8">
      <w:pPr>
        <w:adjustRightInd/>
        <w:ind w:left="212" w:hangingChars="100" w:hanging="212"/>
        <w:rPr>
          <w:rFonts w:cs="Times New Roman"/>
          <w:color w:val="auto"/>
          <w:spacing w:val="2"/>
        </w:rPr>
      </w:pPr>
      <w:r w:rsidRPr="00DB306E">
        <w:rPr>
          <w:rFonts w:hint="eastAsia"/>
          <w:color w:val="auto"/>
        </w:rPr>
        <w:t>第</w:t>
      </w:r>
      <w:r w:rsidR="003E2383" w:rsidRPr="00DB306E">
        <w:rPr>
          <w:rFonts w:hint="eastAsia"/>
          <w:color w:val="auto"/>
        </w:rPr>
        <w:t>６</w:t>
      </w:r>
      <w:r w:rsidR="003721BC" w:rsidRPr="00DB306E">
        <w:rPr>
          <w:rFonts w:hint="eastAsia"/>
          <w:color w:val="auto"/>
        </w:rPr>
        <w:t>条　規則第３条の補助金等交付申請書は、</w:t>
      </w:r>
      <w:r w:rsidR="003F51E9" w:rsidRPr="00DB306E">
        <w:rPr>
          <w:rFonts w:hint="eastAsia"/>
          <w:color w:val="auto"/>
        </w:rPr>
        <w:t>令和</w:t>
      </w:r>
      <w:r w:rsidR="00BA487D">
        <w:rPr>
          <w:rFonts w:hint="eastAsia"/>
          <w:color w:val="auto"/>
        </w:rPr>
        <w:t>６</w:t>
      </w:r>
      <w:r w:rsidR="003F51E9" w:rsidRPr="00DB306E">
        <w:rPr>
          <w:rFonts w:hint="eastAsia"/>
          <w:color w:val="auto"/>
        </w:rPr>
        <w:t>年度</w:t>
      </w:r>
      <w:r w:rsidR="00454357" w:rsidRPr="00DB306E">
        <w:rPr>
          <w:rFonts w:hint="eastAsia"/>
          <w:color w:val="auto"/>
        </w:rPr>
        <w:t>弘前市</w:t>
      </w:r>
      <w:r w:rsidR="00BA487D">
        <w:rPr>
          <w:rFonts w:hint="eastAsia"/>
          <w:color w:val="auto"/>
        </w:rPr>
        <w:t>地域経済牽引推進</w:t>
      </w:r>
      <w:r w:rsidR="003721BC" w:rsidRPr="00DB306E">
        <w:rPr>
          <w:rFonts w:hint="eastAsia"/>
          <w:color w:val="auto"/>
        </w:rPr>
        <w:t>事業費補助金交付申請書（様式第１号）とする。</w:t>
      </w:r>
    </w:p>
    <w:p w14:paraId="7BD95E53" w14:textId="77777777" w:rsidR="003721BC" w:rsidRPr="00DB306E" w:rsidRDefault="003721BC" w:rsidP="007C01A8">
      <w:pPr>
        <w:adjustRightInd/>
        <w:rPr>
          <w:rFonts w:cs="Times New Roman"/>
          <w:color w:val="auto"/>
          <w:spacing w:val="2"/>
        </w:rPr>
      </w:pPr>
      <w:r w:rsidRPr="00DB306E">
        <w:rPr>
          <w:rFonts w:hint="eastAsia"/>
          <w:color w:val="auto"/>
        </w:rPr>
        <w:t>２　前項の申請書に添付する書類は、次のとおりとする。</w:t>
      </w:r>
    </w:p>
    <w:p w14:paraId="5D048BCA" w14:textId="77777777" w:rsidR="003721BC" w:rsidRPr="00DB306E" w:rsidRDefault="003721BC" w:rsidP="007C01A8">
      <w:pPr>
        <w:adjustRightInd/>
        <w:rPr>
          <w:rFonts w:cs="Times New Roman"/>
          <w:color w:val="auto"/>
          <w:spacing w:val="2"/>
        </w:rPr>
      </w:pPr>
      <w:r w:rsidRPr="00DB306E">
        <w:rPr>
          <w:rFonts w:hint="eastAsia"/>
          <w:color w:val="auto"/>
        </w:rPr>
        <w:lastRenderedPageBreak/>
        <w:t xml:space="preserve">　</w:t>
      </w:r>
      <w:r w:rsidRPr="00DB306E">
        <w:rPr>
          <w:rFonts w:hAnsi="ＭＳ 明朝"/>
          <w:color w:val="auto"/>
        </w:rPr>
        <w:t>(</w:t>
      </w:r>
      <w:r w:rsidRPr="00DB306E">
        <w:rPr>
          <w:rFonts w:cs="Times New Roman"/>
          <w:color w:val="auto"/>
        </w:rPr>
        <w:t>1</w:t>
      </w:r>
      <w:r w:rsidRPr="00DB306E">
        <w:rPr>
          <w:rFonts w:hAnsi="ＭＳ 明朝"/>
          <w:color w:val="auto"/>
        </w:rPr>
        <w:t>)</w:t>
      </w:r>
      <w:r w:rsidRPr="00DB306E">
        <w:rPr>
          <w:rFonts w:cs="Times New Roman"/>
          <w:color w:val="auto"/>
        </w:rPr>
        <w:t xml:space="preserve"> </w:t>
      </w:r>
      <w:r w:rsidRPr="00DB306E">
        <w:rPr>
          <w:rFonts w:hint="eastAsia"/>
          <w:color w:val="auto"/>
        </w:rPr>
        <w:t>事業計画書（様式第２号）</w:t>
      </w:r>
    </w:p>
    <w:p w14:paraId="1273A51E" w14:textId="77777777" w:rsidR="003721BC" w:rsidRDefault="003721BC" w:rsidP="007C01A8">
      <w:pPr>
        <w:adjustRightInd/>
        <w:rPr>
          <w:color w:val="auto"/>
        </w:rPr>
      </w:pPr>
      <w:r w:rsidRPr="00DB306E">
        <w:rPr>
          <w:rFonts w:hint="eastAsia"/>
          <w:color w:val="auto"/>
        </w:rPr>
        <w:t xml:space="preserve">　</w:t>
      </w:r>
      <w:r w:rsidRPr="00DB306E">
        <w:rPr>
          <w:rFonts w:hAnsi="ＭＳ 明朝"/>
          <w:color w:val="auto"/>
        </w:rPr>
        <w:t>(</w:t>
      </w:r>
      <w:r w:rsidRPr="00DB306E">
        <w:rPr>
          <w:rFonts w:cs="Times New Roman"/>
          <w:color w:val="auto"/>
        </w:rPr>
        <w:t>2</w:t>
      </w:r>
      <w:r w:rsidRPr="00DB306E">
        <w:rPr>
          <w:rFonts w:hAnsi="ＭＳ 明朝"/>
          <w:color w:val="auto"/>
        </w:rPr>
        <w:t>)</w:t>
      </w:r>
      <w:r w:rsidRPr="00DB306E">
        <w:rPr>
          <w:rFonts w:cs="Times New Roman"/>
          <w:color w:val="auto"/>
        </w:rPr>
        <w:t xml:space="preserve"> </w:t>
      </w:r>
      <w:r w:rsidRPr="00DB306E">
        <w:rPr>
          <w:rFonts w:hint="eastAsia"/>
          <w:color w:val="auto"/>
        </w:rPr>
        <w:t>収支予算書（様式第３号）</w:t>
      </w:r>
    </w:p>
    <w:p w14:paraId="2D90ED8D" w14:textId="324CC60A" w:rsidR="00BA487D" w:rsidRDefault="00BA487D" w:rsidP="007C01A8">
      <w:pPr>
        <w:adjustRightInd/>
        <w:ind w:firstLineChars="100" w:firstLine="212"/>
        <w:rPr>
          <w:rFonts w:hAnsi="ＭＳ 明朝"/>
          <w:color w:val="000000" w:themeColor="text1"/>
        </w:rPr>
      </w:pPr>
      <w:r>
        <w:rPr>
          <w:rFonts w:hAnsi="ＭＳ 明朝" w:hint="eastAsia"/>
          <w:color w:val="000000" w:themeColor="text1"/>
        </w:rPr>
        <w:t>(3)</w:t>
      </w:r>
      <w:bookmarkStart w:id="0" w:name="_Hlk160636563"/>
      <w:r w:rsidR="00221D97">
        <w:rPr>
          <w:rFonts w:hAnsi="ＭＳ 明朝" w:hint="eastAsia"/>
          <w:color w:val="000000" w:themeColor="text1"/>
        </w:rPr>
        <w:t xml:space="preserve"> </w:t>
      </w:r>
      <w:r w:rsidRPr="00446B82">
        <w:rPr>
          <w:rFonts w:hAnsi="ＭＳ 明朝" w:hint="eastAsia"/>
          <w:color w:val="000000" w:themeColor="text1"/>
        </w:rPr>
        <w:t>補助対象経費の内容を明らかにした見積書等</w:t>
      </w:r>
      <w:bookmarkEnd w:id="0"/>
    </w:p>
    <w:p w14:paraId="7992367A" w14:textId="49CCF644" w:rsidR="00A37CF9" w:rsidRPr="00DB306E" w:rsidRDefault="00A37CF9" w:rsidP="00CC4F62">
      <w:pPr>
        <w:adjustRightInd/>
        <w:ind w:leftChars="100" w:left="530" w:hangingChars="150" w:hanging="318"/>
        <w:rPr>
          <w:color w:val="auto"/>
        </w:rPr>
      </w:pPr>
      <w:r w:rsidRPr="00DB306E">
        <w:rPr>
          <w:rFonts w:hint="eastAsia"/>
          <w:color w:val="auto"/>
        </w:rPr>
        <w:t>(</w:t>
      </w:r>
      <w:r w:rsidR="00822703">
        <w:rPr>
          <w:rFonts w:hint="eastAsia"/>
          <w:color w:val="auto"/>
        </w:rPr>
        <w:t>4</w:t>
      </w:r>
      <w:r w:rsidRPr="00DB306E">
        <w:rPr>
          <w:rFonts w:hint="eastAsia"/>
          <w:color w:val="auto"/>
        </w:rPr>
        <w:t>) 申請者の</w:t>
      </w:r>
      <w:r w:rsidR="00822703">
        <w:rPr>
          <w:rFonts w:hint="eastAsia"/>
          <w:color w:val="auto"/>
        </w:rPr>
        <w:t>直近</w:t>
      </w:r>
      <w:r w:rsidRPr="00DB306E">
        <w:rPr>
          <w:rFonts w:hint="eastAsia"/>
          <w:color w:val="auto"/>
        </w:rPr>
        <w:t>２</w:t>
      </w:r>
      <w:r w:rsidR="00221D97">
        <w:rPr>
          <w:rFonts w:hint="eastAsia"/>
          <w:color w:val="auto"/>
        </w:rPr>
        <w:t>事業年度</w:t>
      </w:r>
      <w:r w:rsidRPr="00DB306E">
        <w:rPr>
          <w:rFonts w:hint="eastAsia"/>
          <w:color w:val="auto"/>
        </w:rPr>
        <w:t>分の決算報告書又はそれに類するもの</w:t>
      </w:r>
      <w:r w:rsidR="00822703">
        <w:rPr>
          <w:rFonts w:hint="eastAsia"/>
          <w:color w:val="auto"/>
        </w:rPr>
        <w:t>（有しない場合を除く。）</w:t>
      </w:r>
    </w:p>
    <w:p w14:paraId="4A73AD71" w14:textId="57107893" w:rsidR="00934EDE" w:rsidRPr="00DB306E" w:rsidRDefault="00A37CF9" w:rsidP="007C01A8">
      <w:pPr>
        <w:adjustRightInd/>
        <w:ind w:firstLineChars="100" w:firstLine="212"/>
        <w:rPr>
          <w:color w:val="auto"/>
        </w:rPr>
      </w:pPr>
      <w:r w:rsidRPr="00DB306E">
        <w:rPr>
          <w:color w:val="auto"/>
        </w:rPr>
        <w:t>(</w:t>
      </w:r>
      <w:r w:rsidR="00822703">
        <w:rPr>
          <w:rFonts w:hint="eastAsia"/>
          <w:color w:val="auto"/>
        </w:rPr>
        <w:t>5</w:t>
      </w:r>
      <w:r w:rsidRPr="00DB306E">
        <w:rPr>
          <w:color w:val="auto"/>
        </w:rPr>
        <w:t xml:space="preserve">) </w:t>
      </w:r>
      <w:r w:rsidR="00934EDE" w:rsidRPr="00DB306E">
        <w:rPr>
          <w:rFonts w:hint="eastAsia"/>
          <w:color w:val="auto"/>
        </w:rPr>
        <w:t>地域経済牽引事業計画の</w:t>
      </w:r>
      <w:r w:rsidR="0053074F" w:rsidRPr="00DB306E">
        <w:rPr>
          <w:rFonts w:hint="eastAsia"/>
          <w:color w:val="auto"/>
        </w:rPr>
        <w:t>承認を受けたことの分かる書類の</w:t>
      </w:r>
      <w:r w:rsidR="00934EDE" w:rsidRPr="00DB306E">
        <w:rPr>
          <w:rFonts w:hint="eastAsia"/>
          <w:color w:val="auto"/>
        </w:rPr>
        <w:t>写し</w:t>
      </w:r>
    </w:p>
    <w:p w14:paraId="52D1B020" w14:textId="2DEE927E" w:rsidR="0053074F" w:rsidRPr="00DB306E" w:rsidRDefault="0053074F" w:rsidP="007C01A8">
      <w:pPr>
        <w:adjustRightInd/>
        <w:rPr>
          <w:color w:val="auto"/>
        </w:rPr>
      </w:pPr>
      <w:r w:rsidRPr="00DB306E">
        <w:rPr>
          <w:rFonts w:hint="eastAsia"/>
          <w:color w:val="auto"/>
        </w:rPr>
        <w:t xml:space="preserve">　</w:t>
      </w:r>
      <w:r w:rsidR="00D54B3C" w:rsidRPr="00DB306E">
        <w:rPr>
          <w:rFonts w:hint="eastAsia"/>
          <w:color w:val="auto"/>
        </w:rPr>
        <w:t>(</w:t>
      </w:r>
      <w:r w:rsidR="00822703">
        <w:rPr>
          <w:rFonts w:hint="eastAsia"/>
          <w:color w:val="auto"/>
        </w:rPr>
        <w:t>6</w:t>
      </w:r>
      <w:r w:rsidRPr="00DB306E">
        <w:rPr>
          <w:rFonts w:hint="eastAsia"/>
          <w:color w:val="auto"/>
        </w:rPr>
        <w:t>)</w:t>
      </w:r>
      <w:r w:rsidRPr="00DB306E">
        <w:rPr>
          <w:color w:val="auto"/>
        </w:rPr>
        <w:t xml:space="preserve"> </w:t>
      </w:r>
      <w:r w:rsidRPr="00DB306E">
        <w:rPr>
          <w:rFonts w:hint="eastAsia"/>
          <w:color w:val="auto"/>
        </w:rPr>
        <w:t>承認を受けた地域経済牽引事業計画の写し</w:t>
      </w:r>
    </w:p>
    <w:p w14:paraId="515EA0ED" w14:textId="77777777" w:rsidR="003721BC" w:rsidRPr="00DB306E" w:rsidRDefault="003721BC" w:rsidP="007C01A8">
      <w:pPr>
        <w:adjustRightInd/>
        <w:rPr>
          <w:rFonts w:cs="Times New Roman"/>
          <w:color w:val="auto"/>
          <w:spacing w:val="2"/>
        </w:rPr>
      </w:pPr>
      <w:r w:rsidRPr="00DB306E">
        <w:rPr>
          <w:rFonts w:hint="eastAsia"/>
          <w:color w:val="auto"/>
        </w:rPr>
        <w:t>３　市長は、前項に規定する書類以外の書類の提出を求めることができる。</w:t>
      </w:r>
    </w:p>
    <w:p w14:paraId="4C4F0B94" w14:textId="7FE85922" w:rsidR="00A37CF9" w:rsidRPr="00DB306E" w:rsidRDefault="00A37CF9" w:rsidP="007C01A8">
      <w:pPr>
        <w:adjustRightInd/>
        <w:ind w:left="216" w:hangingChars="100" w:hanging="216"/>
        <w:rPr>
          <w:spacing w:val="2"/>
        </w:rPr>
      </w:pPr>
      <w:r w:rsidRPr="00DB306E">
        <w:rPr>
          <w:rFonts w:hint="eastAsia"/>
          <w:spacing w:val="2"/>
        </w:rPr>
        <w:t>４　第１項の申請書を提出するに当たっては、当該補助金に係る消費税及び地方消費税に係る仕入控除税額（補助対象経費に含まれる消費税及び地方消費税相当額のうち、消費税法（昭和６３年法律第１０８号）の規定により仕入れに係る消費税額として控除できる部分の金額及び当該金額に地方税法（昭和２５年法律第２２６号）の規定による地方消費税の税率を乗じて得た金額をいう。以下同じ。）を減額して交付申請しなければならない。ただし、申請時において当該消費税及び地方消費税に係る仕入控除税額が明らかでないものについては、この限りでない。</w:t>
      </w:r>
    </w:p>
    <w:p w14:paraId="0F7C0DF3" w14:textId="77777777" w:rsidR="003721BC" w:rsidRPr="00DB306E" w:rsidRDefault="003721BC" w:rsidP="007C01A8">
      <w:pPr>
        <w:adjustRightInd/>
        <w:rPr>
          <w:rFonts w:cs="Times New Roman"/>
          <w:color w:val="auto"/>
          <w:spacing w:val="2"/>
        </w:rPr>
      </w:pPr>
      <w:r w:rsidRPr="00DB306E">
        <w:rPr>
          <w:rFonts w:hint="eastAsia"/>
          <w:color w:val="auto"/>
        </w:rPr>
        <w:t xml:space="preserve">　（交付の条件）</w:t>
      </w:r>
    </w:p>
    <w:p w14:paraId="252FED4F" w14:textId="7A33934B" w:rsidR="003721BC" w:rsidRPr="00DB306E" w:rsidRDefault="00A37CF9" w:rsidP="007C01A8">
      <w:pPr>
        <w:adjustRightInd/>
        <w:ind w:left="212" w:hanging="212"/>
        <w:rPr>
          <w:rFonts w:cs="Times New Roman"/>
          <w:color w:val="auto"/>
          <w:spacing w:val="2"/>
        </w:rPr>
      </w:pPr>
      <w:r w:rsidRPr="00DB306E">
        <w:rPr>
          <w:rFonts w:hint="eastAsia"/>
          <w:color w:val="auto"/>
        </w:rPr>
        <w:t>第</w:t>
      </w:r>
      <w:r w:rsidR="003E2383" w:rsidRPr="00DB306E">
        <w:rPr>
          <w:rFonts w:hint="eastAsia"/>
          <w:color w:val="auto"/>
        </w:rPr>
        <w:t>７</w:t>
      </w:r>
      <w:r w:rsidR="003721BC" w:rsidRPr="00DB306E">
        <w:rPr>
          <w:rFonts w:hint="eastAsia"/>
          <w:color w:val="auto"/>
        </w:rPr>
        <w:t>条　次に掲げる事項は、補助金の交付の決定を受けた場合において、規則第５条の規定により付された条件とする。</w:t>
      </w:r>
    </w:p>
    <w:p w14:paraId="3AAFB4DC" w14:textId="6348BFAA" w:rsidR="003721BC" w:rsidRPr="00DB306E" w:rsidRDefault="003721BC" w:rsidP="007C01A8">
      <w:pPr>
        <w:adjustRightInd/>
        <w:ind w:leftChars="100" w:left="424" w:hangingChars="100" w:hanging="212"/>
        <w:rPr>
          <w:color w:val="auto"/>
        </w:rPr>
      </w:pPr>
      <w:r w:rsidRPr="00DB306E">
        <w:rPr>
          <w:rFonts w:hAnsi="ＭＳ 明朝"/>
          <w:color w:val="auto"/>
        </w:rPr>
        <w:t>(</w:t>
      </w:r>
      <w:r w:rsidRPr="00DB306E">
        <w:rPr>
          <w:rFonts w:cs="Times New Roman"/>
          <w:color w:val="auto"/>
        </w:rPr>
        <w:t>1</w:t>
      </w:r>
      <w:r w:rsidRPr="00DB306E">
        <w:rPr>
          <w:rFonts w:hAnsi="ＭＳ 明朝"/>
          <w:color w:val="auto"/>
        </w:rPr>
        <w:t>)</w:t>
      </w:r>
      <w:r w:rsidRPr="00DB306E">
        <w:rPr>
          <w:rFonts w:cs="Times New Roman"/>
          <w:color w:val="auto"/>
        </w:rPr>
        <w:t xml:space="preserve"> </w:t>
      </w:r>
      <w:r w:rsidRPr="00DB306E">
        <w:rPr>
          <w:rFonts w:hint="eastAsia"/>
          <w:color w:val="auto"/>
        </w:rPr>
        <w:t>補助事業に要する</w:t>
      </w:r>
      <w:r w:rsidR="00A37CF9" w:rsidRPr="00DB306E">
        <w:rPr>
          <w:rFonts w:hint="eastAsia"/>
          <w:color w:val="auto"/>
        </w:rPr>
        <w:t>経費の配分又は補助事業の内容を変更する場合は、あらかじめ</w:t>
      </w:r>
      <w:r w:rsidR="003F51E9" w:rsidRPr="00DB306E">
        <w:rPr>
          <w:rFonts w:hint="eastAsia"/>
          <w:color w:val="auto"/>
        </w:rPr>
        <w:t>令和</w:t>
      </w:r>
      <w:r w:rsidR="00C238E4">
        <w:rPr>
          <w:rFonts w:hint="eastAsia"/>
          <w:color w:val="auto"/>
        </w:rPr>
        <w:t>６</w:t>
      </w:r>
      <w:r w:rsidR="003F51E9" w:rsidRPr="00DB306E">
        <w:rPr>
          <w:rFonts w:hint="eastAsia"/>
          <w:color w:val="auto"/>
        </w:rPr>
        <w:t>年度</w:t>
      </w:r>
      <w:r w:rsidR="00454357" w:rsidRPr="00DB306E">
        <w:rPr>
          <w:rFonts w:hint="eastAsia"/>
          <w:color w:val="auto"/>
        </w:rPr>
        <w:t>弘前市</w:t>
      </w:r>
      <w:r w:rsidR="00C238E4">
        <w:rPr>
          <w:rFonts w:hint="eastAsia"/>
          <w:color w:val="auto"/>
        </w:rPr>
        <w:t>地域経済牽引推進</w:t>
      </w:r>
      <w:r w:rsidRPr="00DB306E">
        <w:rPr>
          <w:rFonts w:hint="eastAsia"/>
          <w:color w:val="auto"/>
        </w:rPr>
        <w:t>事業費補助金事業変更承認申請書（様式第４号）を市長に提出して、その承認を受けること。ただし、</w:t>
      </w:r>
      <w:r w:rsidR="00C238E4" w:rsidRPr="0076005F">
        <w:rPr>
          <w:rFonts w:hAnsi="ＭＳ 明朝" w:hint="eastAsia"/>
          <w:color w:val="000000" w:themeColor="text1"/>
        </w:rPr>
        <w:t>補助対象経費の総額の２０パーセント以内の増減（補助金総額の増額を伴わないものに限る。）</w:t>
      </w:r>
      <w:r w:rsidR="00C238E4">
        <w:rPr>
          <w:rFonts w:hAnsi="ＭＳ 明朝" w:hint="eastAsia"/>
          <w:color w:val="000000" w:themeColor="text1"/>
        </w:rPr>
        <w:t>の</w:t>
      </w:r>
      <w:r w:rsidR="00C238E4" w:rsidRPr="0076005F">
        <w:rPr>
          <w:rFonts w:hAnsi="ＭＳ 明朝" w:hint="eastAsia"/>
          <w:color w:val="000000" w:themeColor="text1"/>
        </w:rPr>
        <w:t>場合は</w:t>
      </w:r>
      <w:r w:rsidR="00C238E4">
        <w:rPr>
          <w:rFonts w:hAnsi="ＭＳ 明朝" w:hint="eastAsia"/>
          <w:color w:val="000000" w:themeColor="text1"/>
        </w:rPr>
        <w:t>、</w:t>
      </w:r>
      <w:r w:rsidRPr="00DB306E">
        <w:rPr>
          <w:rFonts w:hint="eastAsia"/>
          <w:color w:val="auto"/>
        </w:rPr>
        <w:t>この限りでない。</w:t>
      </w:r>
    </w:p>
    <w:p w14:paraId="01BA2881" w14:textId="128CE4BB" w:rsidR="003721BC" w:rsidRPr="00DB306E" w:rsidRDefault="003721BC" w:rsidP="007C01A8">
      <w:pPr>
        <w:adjustRightInd/>
        <w:ind w:leftChars="100" w:left="424" w:hangingChars="100" w:hanging="212"/>
        <w:rPr>
          <w:color w:val="auto"/>
        </w:rPr>
      </w:pPr>
      <w:r w:rsidRPr="00DB306E">
        <w:rPr>
          <w:rFonts w:hAnsi="ＭＳ 明朝"/>
          <w:color w:val="auto"/>
        </w:rPr>
        <w:t>(</w:t>
      </w:r>
      <w:r w:rsidR="00A37CF9" w:rsidRPr="00DB306E">
        <w:rPr>
          <w:rFonts w:cs="Times New Roman"/>
          <w:color w:val="auto"/>
        </w:rPr>
        <w:t>2</w:t>
      </w:r>
      <w:r w:rsidRPr="00DB306E">
        <w:rPr>
          <w:rFonts w:hAnsi="ＭＳ 明朝"/>
          <w:color w:val="auto"/>
        </w:rPr>
        <w:t>)</w:t>
      </w:r>
      <w:r w:rsidRPr="00DB306E">
        <w:rPr>
          <w:rFonts w:cs="Times New Roman"/>
          <w:color w:val="auto"/>
        </w:rPr>
        <w:t xml:space="preserve"> </w:t>
      </w:r>
      <w:r w:rsidR="00A37CF9" w:rsidRPr="00DB306E">
        <w:rPr>
          <w:rFonts w:hint="eastAsia"/>
          <w:color w:val="auto"/>
        </w:rPr>
        <w:t>補助事業を中止し、又は廃止する場合は、あらかじめ</w:t>
      </w:r>
      <w:r w:rsidR="003F51E9" w:rsidRPr="00DB306E">
        <w:rPr>
          <w:rFonts w:hint="eastAsia"/>
          <w:color w:val="auto"/>
        </w:rPr>
        <w:t>令和</w:t>
      </w:r>
      <w:r w:rsidR="00C238E4">
        <w:rPr>
          <w:rFonts w:hint="eastAsia"/>
          <w:color w:val="auto"/>
        </w:rPr>
        <w:t>６</w:t>
      </w:r>
      <w:r w:rsidR="003F51E9" w:rsidRPr="00DB306E">
        <w:rPr>
          <w:rFonts w:hint="eastAsia"/>
          <w:color w:val="auto"/>
        </w:rPr>
        <w:t>年度</w:t>
      </w:r>
      <w:r w:rsidR="00454357" w:rsidRPr="00DB306E">
        <w:rPr>
          <w:rFonts w:hint="eastAsia"/>
          <w:color w:val="auto"/>
        </w:rPr>
        <w:t>弘前市</w:t>
      </w:r>
      <w:r w:rsidR="00C238E4">
        <w:rPr>
          <w:rFonts w:hint="eastAsia"/>
          <w:color w:val="auto"/>
        </w:rPr>
        <w:t>地域経済牽引推進</w:t>
      </w:r>
      <w:r w:rsidR="00F9045F" w:rsidRPr="00DB306E">
        <w:rPr>
          <w:rFonts w:hint="eastAsia"/>
          <w:color w:val="auto"/>
        </w:rPr>
        <w:t>事業費補助金</w:t>
      </w:r>
      <w:r w:rsidR="00A37CF9" w:rsidRPr="00DB306E">
        <w:rPr>
          <w:rFonts w:hint="eastAsia"/>
          <w:color w:val="auto"/>
        </w:rPr>
        <w:t>事業中止（廃止）承認申請書（様式第５</w:t>
      </w:r>
      <w:r w:rsidRPr="00DB306E">
        <w:rPr>
          <w:rFonts w:hint="eastAsia"/>
          <w:color w:val="auto"/>
        </w:rPr>
        <w:t>号）を市長に提出して、その承認を受けること。</w:t>
      </w:r>
    </w:p>
    <w:p w14:paraId="5DB08267" w14:textId="77777777" w:rsidR="003721BC" w:rsidRPr="00DB306E" w:rsidRDefault="003721BC" w:rsidP="007C01A8">
      <w:pPr>
        <w:adjustRightInd/>
        <w:ind w:leftChars="100" w:left="424" w:hangingChars="100" w:hanging="212"/>
        <w:rPr>
          <w:rFonts w:cs="Times New Roman"/>
          <w:color w:val="auto"/>
          <w:spacing w:val="2"/>
        </w:rPr>
      </w:pPr>
      <w:r w:rsidRPr="00DB306E">
        <w:rPr>
          <w:rFonts w:hAnsi="ＭＳ 明朝"/>
          <w:color w:val="auto"/>
        </w:rPr>
        <w:t>(</w:t>
      </w:r>
      <w:r w:rsidR="00A37CF9" w:rsidRPr="00DB306E">
        <w:rPr>
          <w:rFonts w:cs="Times New Roman" w:hint="eastAsia"/>
          <w:color w:val="auto"/>
        </w:rPr>
        <w:t>3</w:t>
      </w:r>
      <w:r w:rsidRPr="00DB306E">
        <w:rPr>
          <w:rFonts w:hAnsi="ＭＳ 明朝"/>
          <w:color w:val="auto"/>
        </w:rPr>
        <w:t>)</w:t>
      </w:r>
      <w:r w:rsidRPr="00DB306E">
        <w:rPr>
          <w:rFonts w:cs="Times New Roman"/>
          <w:color w:val="auto"/>
        </w:rPr>
        <w:t xml:space="preserve"> </w:t>
      </w:r>
      <w:r w:rsidRPr="00DB306E">
        <w:rPr>
          <w:rFonts w:hint="eastAsia"/>
          <w:color w:val="auto"/>
        </w:rPr>
        <w:t>補助事業が予定の期間内に完了しない場合又は補助事業の遂行が困難となった場合は、速やかに市長に報告してその指示を受けること。</w:t>
      </w:r>
    </w:p>
    <w:p w14:paraId="57878355" w14:textId="7E0BB678" w:rsidR="00A37CF9" w:rsidRDefault="003721BC" w:rsidP="007C01A8">
      <w:pPr>
        <w:adjustRightInd/>
        <w:ind w:left="424" w:hangingChars="200" w:hanging="424"/>
        <w:rPr>
          <w:color w:val="auto"/>
        </w:rPr>
      </w:pPr>
      <w:r w:rsidRPr="00DB306E">
        <w:rPr>
          <w:rFonts w:hint="eastAsia"/>
          <w:color w:val="auto"/>
        </w:rPr>
        <w:t xml:space="preserve">　</w:t>
      </w:r>
      <w:r w:rsidR="008D3C47" w:rsidRPr="00DB306E">
        <w:rPr>
          <w:rFonts w:hint="eastAsia"/>
          <w:color w:val="auto"/>
        </w:rPr>
        <w:t>(</w:t>
      </w:r>
      <w:r w:rsidR="008D3C47" w:rsidRPr="00DB306E">
        <w:rPr>
          <w:color w:val="auto"/>
        </w:rPr>
        <w:t>4</w:t>
      </w:r>
      <w:r w:rsidR="008D3C47" w:rsidRPr="00DB306E">
        <w:rPr>
          <w:rFonts w:hint="eastAsia"/>
          <w:color w:val="auto"/>
        </w:rPr>
        <w:t>) 補助事業により取得した財産を市長の承認を受けて処分したことにより収入があった場合において、市長の定めるところにより、その収入の全部又は一部を市に納付すること。</w:t>
      </w:r>
    </w:p>
    <w:p w14:paraId="46C7D188" w14:textId="17B7D7BD" w:rsidR="00A5397F" w:rsidRPr="00DB306E" w:rsidRDefault="00A5397F" w:rsidP="00CC4F62">
      <w:pPr>
        <w:adjustRightInd/>
        <w:ind w:leftChars="100" w:left="424" w:hangingChars="100" w:hanging="212"/>
        <w:rPr>
          <w:color w:val="auto"/>
        </w:rPr>
      </w:pPr>
      <w:r>
        <w:rPr>
          <w:rFonts w:hint="eastAsia"/>
          <w:color w:val="auto"/>
        </w:rPr>
        <w:t>(5) 補助事業により取得した機械、設備及び備品のうち取得価格が1件当たり５００，０００円（税抜）以上のもの（以下「処分制限財産」という。）について、減価償却資産の耐用年数等に関する省令（昭和４０年大蔵省令第１５号）に規定する耐用年数（以下「耐用年数」という。）を経過するまでは、補助金の交付の目的に従って使用し、その効率的な運用を図ること。</w:t>
      </w:r>
    </w:p>
    <w:p w14:paraId="04C64387" w14:textId="77777777" w:rsidR="003721BC" w:rsidRPr="00DB306E" w:rsidRDefault="003721BC" w:rsidP="007C01A8">
      <w:pPr>
        <w:adjustRightInd/>
        <w:ind w:firstLineChars="100" w:firstLine="212"/>
        <w:rPr>
          <w:rFonts w:cs="Times New Roman"/>
          <w:color w:val="auto"/>
          <w:spacing w:val="2"/>
        </w:rPr>
      </w:pPr>
      <w:r w:rsidRPr="00DB306E">
        <w:rPr>
          <w:rFonts w:hint="eastAsia"/>
          <w:color w:val="auto"/>
        </w:rPr>
        <w:t>（交付決定）</w:t>
      </w:r>
    </w:p>
    <w:p w14:paraId="7381A886" w14:textId="0089AABF" w:rsidR="00A37CF9" w:rsidRPr="00DB306E" w:rsidRDefault="00A37CF9" w:rsidP="007C01A8">
      <w:pPr>
        <w:adjustRightInd/>
        <w:ind w:left="212" w:hanging="212"/>
        <w:rPr>
          <w:rFonts w:cs="Times New Roman"/>
          <w:color w:val="auto"/>
          <w:spacing w:val="2"/>
        </w:rPr>
      </w:pPr>
      <w:r w:rsidRPr="00DB306E">
        <w:rPr>
          <w:rFonts w:hint="eastAsia"/>
          <w:color w:val="auto"/>
        </w:rPr>
        <w:t>第</w:t>
      </w:r>
      <w:r w:rsidR="003E2383" w:rsidRPr="00DB306E">
        <w:rPr>
          <w:rFonts w:hint="eastAsia"/>
          <w:color w:val="auto"/>
        </w:rPr>
        <w:t>８</w:t>
      </w:r>
      <w:r w:rsidRPr="00DB306E">
        <w:rPr>
          <w:rFonts w:hint="eastAsia"/>
          <w:color w:val="auto"/>
        </w:rPr>
        <w:t>条　規則第６条の補助金等交付決定通知書は、</w:t>
      </w:r>
      <w:r w:rsidR="003F51E9" w:rsidRPr="00DB306E">
        <w:rPr>
          <w:rFonts w:hint="eastAsia"/>
          <w:color w:val="auto"/>
        </w:rPr>
        <w:t>令和</w:t>
      </w:r>
      <w:r w:rsidR="00C93FFD">
        <w:rPr>
          <w:rFonts w:hint="eastAsia"/>
          <w:color w:val="auto"/>
        </w:rPr>
        <w:t>６</w:t>
      </w:r>
      <w:r w:rsidR="003F51E9" w:rsidRPr="00DB306E">
        <w:rPr>
          <w:rFonts w:hint="eastAsia"/>
          <w:color w:val="auto"/>
        </w:rPr>
        <w:t>年度</w:t>
      </w:r>
      <w:r w:rsidR="00454357" w:rsidRPr="00DB306E">
        <w:rPr>
          <w:rFonts w:hint="eastAsia"/>
          <w:color w:val="auto"/>
        </w:rPr>
        <w:t>弘前市</w:t>
      </w:r>
      <w:r w:rsidR="00C93FFD">
        <w:rPr>
          <w:rFonts w:hint="eastAsia"/>
          <w:color w:val="auto"/>
        </w:rPr>
        <w:t>地域経済牽引推進</w:t>
      </w:r>
      <w:r w:rsidR="00F9045F" w:rsidRPr="00DB306E">
        <w:rPr>
          <w:rFonts w:hint="eastAsia"/>
          <w:color w:val="auto"/>
        </w:rPr>
        <w:t>事業費補助金</w:t>
      </w:r>
      <w:r w:rsidRPr="00DB306E">
        <w:rPr>
          <w:rFonts w:hint="eastAsia"/>
          <w:color w:val="auto"/>
        </w:rPr>
        <w:t>交付決定通知書（様式第６</w:t>
      </w:r>
      <w:r w:rsidR="003721BC" w:rsidRPr="00DB306E">
        <w:rPr>
          <w:rFonts w:hint="eastAsia"/>
          <w:color w:val="auto"/>
        </w:rPr>
        <w:t>号）とする。</w:t>
      </w:r>
    </w:p>
    <w:p w14:paraId="502B0B33" w14:textId="77777777" w:rsidR="003721BC" w:rsidRPr="00DB306E" w:rsidRDefault="003721BC" w:rsidP="007C01A8">
      <w:pPr>
        <w:adjustRightInd/>
        <w:ind w:firstLineChars="100" w:firstLine="212"/>
        <w:rPr>
          <w:rFonts w:cs="Times New Roman"/>
          <w:color w:val="auto"/>
          <w:spacing w:val="2"/>
        </w:rPr>
      </w:pPr>
      <w:r w:rsidRPr="00DB306E">
        <w:rPr>
          <w:rFonts w:hint="eastAsia"/>
          <w:color w:val="auto"/>
        </w:rPr>
        <w:t>（申請の取下げ）</w:t>
      </w:r>
    </w:p>
    <w:p w14:paraId="0A72D3AF" w14:textId="1300DE8D" w:rsidR="00A37CF9" w:rsidRPr="00DB306E" w:rsidRDefault="009B3260" w:rsidP="007C01A8">
      <w:pPr>
        <w:adjustRightInd/>
        <w:ind w:left="212" w:hanging="212"/>
        <w:rPr>
          <w:rFonts w:cs="Times New Roman"/>
          <w:color w:val="auto"/>
          <w:spacing w:val="2"/>
        </w:rPr>
      </w:pPr>
      <w:r w:rsidRPr="00DB306E">
        <w:rPr>
          <w:rFonts w:hint="eastAsia"/>
          <w:color w:val="auto"/>
        </w:rPr>
        <w:t>第</w:t>
      </w:r>
      <w:r w:rsidR="003E2383" w:rsidRPr="00DB306E">
        <w:rPr>
          <w:rFonts w:hint="eastAsia"/>
          <w:color w:val="auto"/>
        </w:rPr>
        <w:t>９</w:t>
      </w:r>
      <w:r w:rsidR="003721BC" w:rsidRPr="00DB306E">
        <w:rPr>
          <w:rFonts w:hint="eastAsia"/>
          <w:color w:val="auto"/>
        </w:rPr>
        <w:t>条　規則第７条第１項の規定による申請の取下げをすることができる期日として市長</w:t>
      </w:r>
      <w:r w:rsidR="003721BC" w:rsidRPr="00DB306E">
        <w:rPr>
          <w:rFonts w:hint="eastAsia"/>
          <w:color w:val="auto"/>
        </w:rPr>
        <w:lastRenderedPageBreak/>
        <w:t>が定める日は、</w:t>
      </w:r>
      <w:r w:rsidR="000D46AF" w:rsidRPr="00DB306E">
        <w:rPr>
          <w:rFonts w:hint="eastAsia"/>
          <w:color w:val="auto"/>
        </w:rPr>
        <w:t>補助金の交付決定通知書の送付を受けた日の翌日</w:t>
      </w:r>
      <w:r w:rsidR="002F1E86" w:rsidRPr="00DB306E">
        <w:rPr>
          <w:rFonts w:hint="eastAsia"/>
          <w:color w:val="auto"/>
        </w:rPr>
        <w:t>から起算して１０</w:t>
      </w:r>
      <w:r w:rsidR="003721BC" w:rsidRPr="00DB306E">
        <w:rPr>
          <w:rFonts w:hint="eastAsia"/>
          <w:color w:val="auto"/>
        </w:rPr>
        <w:t>日を経過した日とする。</w:t>
      </w:r>
    </w:p>
    <w:p w14:paraId="722F98C5" w14:textId="77777777" w:rsidR="003721BC" w:rsidRPr="00DB306E" w:rsidRDefault="003721BC" w:rsidP="007C01A8">
      <w:pPr>
        <w:adjustRightInd/>
        <w:rPr>
          <w:rFonts w:cs="Times New Roman"/>
          <w:color w:val="auto"/>
          <w:spacing w:val="2"/>
        </w:rPr>
      </w:pPr>
      <w:r w:rsidRPr="00DB306E">
        <w:rPr>
          <w:rFonts w:hint="eastAsia"/>
          <w:color w:val="auto"/>
        </w:rPr>
        <w:t xml:space="preserve">　（実績報告）</w:t>
      </w:r>
    </w:p>
    <w:p w14:paraId="2704A040" w14:textId="29F1F46E" w:rsidR="003721BC" w:rsidRPr="00DB306E" w:rsidRDefault="009B3260" w:rsidP="007C01A8">
      <w:pPr>
        <w:adjustRightInd/>
        <w:ind w:left="212" w:hangingChars="100" w:hanging="212"/>
        <w:rPr>
          <w:rFonts w:cs="Times New Roman"/>
          <w:color w:val="auto"/>
          <w:spacing w:val="2"/>
        </w:rPr>
      </w:pPr>
      <w:r w:rsidRPr="00DB306E">
        <w:rPr>
          <w:rFonts w:hint="eastAsia"/>
          <w:color w:val="auto"/>
        </w:rPr>
        <w:t>第</w:t>
      </w:r>
      <w:r w:rsidR="00A9212E">
        <w:rPr>
          <w:rFonts w:hint="eastAsia"/>
          <w:color w:val="auto"/>
        </w:rPr>
        <w:t>１０</w:t>
      </w:r>
      <w:r w:rsidR="00A37CF9" w:rsidRPr="00DB306E">
        <w:rPr>
          <w:rFonts w:hint="eastAsia"/>
          <w:color w:val="auto"/>
        </w:rPr>
        <w:t>条　規則第１２条の補助事業等実績報告書は、</w:t>
      </w:r>
      <w:r w:rsidR="003F51E9" w:rsidRPr="00DB306E">
        <w:rPr>
          <w:rFonts w:hint="eastAsia"/>
          <w:color w:val="auto"/>
        </w:rPr>
        <w:t>令和</w:t>
      </w:r>
      <w:r w:rsidR="00FF2315">
        <w:rPr>
          <w:rFonts w:hint="eastAsia"/>
          <w:color w:val="auto"/>
        </w:rPr>
        <w:t>６</w:t>
      </w:r>
      <w:r w:rsidR="003F51E9" w:rsidRPr="00DB306E">
        <w:rPr>
          <w:rFonts w:hint="eastAsia"/>
          <w:color w:val="auto"/>
        </w:rPr>
        <w:t>年度</w:t>
      </w:r>
      <w:r w:rsidR="00454357" w:rsidRPr="00DB306E">
        <w:rPr>
          <w:rFonts w:hint="eastAsia"/>
          <w:color w:val="auto"/>
        </w:rPr>
        <w:t>弘前市</w:t>
      </w:r>
      <w:r w:rsidR="00FF2315">
        <w:rPr>
          <w:rFonts w:hint="eastAsia"/>
          <w:color w:val="auto"/>
        </w:rPr>
        <w:t>地域経済牽引推進</w:t>
      </w:r>
      <w:r w:rsidR="003721BC" w:rsidRPr="00DB306E">
        <w:rPr>
          <w:rFonts w:hint="eastAsia"/>
          <w:color w:val="auto"/>
        </w:rPr>
        <w:t>事業費</w:t>
      </w:r>
      <w:r w:rsidR="00F9045F" w:rsidRPr="00DB306E">
        <w:rPr>
          <w:rFonts w:hint="eastAsia"/>
          <w:color w:val="auto"/>
        </w:rPr>
        <w:t>補助金</w:t>
      </w:r>
      <w:r w:rsidRPr="00DB306E">
        <w:rPr>
          <w:rFonts w:hint="eastAsia"/>
          <w:color w:val="auto"/>
        </w:rPr>
        <w:t>事業完了（廃止）実績報告書（様式第</w:t>
      </w:r>
      <w:r w:rsidR="00C93FFD">
        <w:rPr>
          <w:rFonts w:hint="eastAsia"/>
          <w:color w:val="auto"/>
        </w:rPr>
        <w:t>７</w:t>
      </w:r>
      <w:r w:rsidR="003721BC" w:rsidRPr="00DB306E">
        <w:rPr>
          <w:rFonts w:hint="eastAsia"/>
          <w:color w:val="auto"/>
        </w:rPr>
        <w:t>号）とする。</w:t>
      </w:r>
    </w:p>
    <w:p w14:paraId="77847344" w14:textId="77777777" w:rsidR="003721BC" w:rsidRPr="00DB306E" w:rsidRDefault="003721BC" w:rsidP="007C01A8">
      <w:pPr>
        <w:adjustRightInd/>
        <w:ind w:left="212" w:hanging="212"/>
        <w:rPr>
          <w:rFonts w:cs="Times New Roman"/>
          <w:color w:val="auto"/>
          <w:spacing w:val="2"/>
        </w:rPr>
      </w:pPr>
      <w:r w:rsidRPr="00DB306E">
        <w:rPr>
          <w:rFonts w:hint="eastAsia"/>
          <w:color w:val="auto"/>
        </w:rPr>
        <w:t>２　前項の報告書に添付する書類は、次のとおりとする。</w:t>
      </w:r>
    </w:p>
    <w:p w14:paraId="2F46E480" w14:textId="423ADEAD" w:rsidR="003721BC" w:rsidRPr="00DB306E" w:rsidRDefault="003721BC" w:rsidP="007C01A8">
      <w:pPr>
        <w:adjustRightInd/>
        <w:rPr>
          <w:rFonts w:cs="Times New Roman"/>
          <w:color w:val="auto"/>
          <w:spacing w:val="2"/>
        </w:rPr>
      </w:pPr>
      <w:r w:rsidRPr="00DB306E">
        <w:rPr>
          <w:rFonts w:hint="eastAsia"/>
          <w:color w:val="auto"/>
        </w:rPr>
        <w:t xml:space="preserve">　</w:t>
      </w:r>
      <w:r w:rsidRPr="00DB306E">
        <w:rPr>
          <w:rFonts w:hAnsi="ＭＳ 明朝"/>
          <w:color w:val="auto"/>
        </w:rPr>
        <w:t>(</w:t>
      </w:r>
      <w:r w:rsidRPr="00DB306E">
        <w:rPr>
          <w:rFonts w:cs="Times New Roman"/>
          <w:color w:val="auto"/>
        </w:rPr>
        <w:t>1</w:t>
      </w:r>
      <w:r w:rsidRPr="00DB306E">
        <w:rPr>
          <w:rFonts w:hAnsi="ＭＳ 明朝"/>
          <w:color w:val="auto"/>
        </w:rPr>
        <w:t>)</w:t>
      </w:r>
      <w:r w:rsidRPr="00DB306E">
        <w:rPr>
          <w:rFonts w:cs="Times New Roman"/>
          <w:color w:val="auto"/>
        </w:rPr>
        <w:t xml:space="preserve"> </w:t>
      </w:r>
      <w:r w:rsidR="009B3260" w:rsidRPr="00DB306E">
        <w:rPr>
          <w:rFonts w:hint="eastAsia"/>
          <w:color w:val="auto"/>
        </w:rPr>
        <w:t>事業実績書（様式第</w:t>
      </w:r>
      <w:r w:rsidR="00C93FFD">
        <w:rPr>
          <w:rFonts w:hint="eastAsia"/>
          <w:color w:val="auto"/>
        </w:rPr>
        <w:t>８</w:t>
      </w:r>
      <w:r w:rsidRPr="00DB306E">
        <w:rPr>
          <w:rFonts w:hint="eastAsia"/>
          <w:color w:val="auto"/>
        </w:rPr>
        <w:t>号）</w:t>
      </w:r>
    </w:p>
    <w:p w14:paraId="4DB8D273" w14:textId="677D6DF5" w:rsidR="003721BC" w:rsidRPr="00DB306E" w:rsidRDefault="003721BC" w:rsidP="007C01A8">
      <w:pPr>
        <w:adjustRightInd/>
        <w:rPr>
          <w:rFonts w:cs="Times New Roman"/>
          <w:color w:val="auto"/>
          <w:spacing w:val="2"/>
        </w:rPr>
      </w:pPr>
      <w:r w:rsidRPr="00DB306E">
        <w:rPr>
          <w:rFonts w:hint="eastAsia"/>
          <w:color w:val="auto"/>
        </w:rPr>
        <w:t xml:space="preserve">　</w:t>
      </w:r>
      <w:r w:rsidRPr="00DB306E">
        <w:rPr>
          <w:rFonts w:hAnsi="ＭＳ 明朝"/>
          <w:color w:val="auto"/>
        </w:rPr>
        <w:t>(</w:t>
      </w:r>
      <w:r w:rsidRPr="00DB306E">
        <w:rPr>
          <w:rFonts w:cs="Times New Roman"/>
          <w:color w:val="auto"/>
        </w:rPr>
        <w:t>2</w:t>
      </w:r>
      <w:r w:rsidRPr="00DB306E">
        <w:rPr>
          <w:rFonts w:hAnsi="ＭＳ 明朝"/>
          <w:color w:val="auto"/>
        </w:rPr>
        <w:t>)</w:t>
      </w:r>
      <w:r w:rsidRPr="00DB306E">
        <w:rPr>
          <w:rFonts w:cs="Times New Roman"/>
          <w:color w:val="auto"/>
        </w:rPr>
        <w:t xml:space="preserve"> </w:t>
      </w:r>
      <w:r w:rsidR="009B3260" w:rsidRPr="00DB306E">
        <w:rPr>
          <w:rFonts w:hint="eastAsia"/>
          <w:color w:val="auto"/>
        </w:rPr>
        <w:t>収支決算書（様式第</w:t>
      </w:r>
      <w:r w:rsidR="00C93FFD">
        <w:rPr>
          <w:rFonts w:hint="eastAsia"/>
          <w:color w:val="auto"/>
        </w:rPr>
        <w:t>９</w:t>
      </w:r>
      <w:r w:rsidRPr="00DB306E">
        <w:rPr>
          <w:rFonts w:hint="eastAsia"/>
          <w:color w:val="auto"/>
        </w:rPr>
        <w:t>号）</w:t>
      </w:r>
    </w:p>
    <w:p w14:paraId="762F856B" w14:textId="0A89DB35" w:rsidR="0064459F" w:rsidRDefault="003721BC" w:rsidP="007C01A8">
      <w:pPr>
        <w:adjustRightInd/>
        <w:ind w:left="424" w:hanging="424"/>
        <w:rPr>
          <w:color w:val="auto"/>
        </w:rPr>
      </w:pPr>
      <w:r w:rsidRPr="00DB306E">
        <w:rPr>
          <w:rFonts w:hint="eastAsia"/>
          <w:color w:val="auto"/>
        </w:rPr>
        <w:t xml:space="preserve">　</w:t>
      </w:r>
      <w:r w:rsidRPr="00DB306E">
        <w:rPr>
          <w:rFonts w:hAnsi="ＭＳ 明朝"/>
          <w:color w:val="auto"/>
        </w:rPr>
        <w:t>(</w:t>
      </w:r>
      <w:r w:rsidRPr="00DB306E">
        <w:rPr>
          <w:rFonts w:cs="Times New Roman"/>
          <w:color w:val="auto"/>
        </w:rPr>
        <w:t>3</w:t>
      </w:r>
      <w:r w:rsidRPr="00DB306E">
        <w:rPr>
          <w:rFonts w:hAnsi="ＭＳ 明朝"/>
          <w:color w:val="auto"/>
        </w:rPr>
        <w:t>)</w:t>
      </w:r>
      <w:r w:rsidR="009E6601">
        <w:rPr>
          <w:rFonts w:hAnsi="ＭＳ 明朝" w:hint="eastAsia"/>
          <w:color w:val="auto"/>
        </w:rPr>
        <w:t xml:space="preserve"> </w:t>
      </w:r>
      <w:r w:rsidR="00FF2315" w:rsidRPr="00FF2315">
        <w:rPr>
          <w:rFonts w:hint="eastAsia"/>
          <w:color w:val="auto"/>
        </w:rPr>
        <w:t>補助対象経費に係る支払証拠書類の写し</w:t>
      </w:r>
    </w:p>
    <w:p w14:paraId="466E5859" w14:textId="4A04B6D3" w:rsidR="003721BC" w:rsidRPr="00DB306E" w:rsidRDefault="0064459F" w:rsidP="0064459F">
      <w:pPr>
        <w:adjustRightInd/>
        <w:ind w:leftChars="50" w:left="106" w:firstLineChars="50" w:firstLine="106"/>
        <w:rPr>
          <w:rFonts w:cs="Times New Roman"/>
          <w:color w:val="auto"/>
          <w:spacing w:val="2"/>
        </w:rPr>
      </w:pPr>
      <w:r>
        <w:rPr>
          <w:rFonts w:hint="eastAsia"/>
          <w:color w:val="auto"/>
        </w:rPr>
        <w:t>(4)</w:t>
      </w:r>
      <w:r w:rsidR="003721BC" w:rsidRPr="00DB306E">
        <w:rPr>
          <w:rFonts w:cs="Times New Roman"/>
          <w:color w:val="auto"/>
        </w:rPr>
        <w:t xml:space="preserve"> </w:t>
      </w:r>
      <w:r>
        <w:rPr>
          <w:rFonts w:hAnsi="ＭＳ 明朝" w:hint="eastAsia"/>
          <w:color w:val="000000" w:themeColor="text1"/>
        </w:rPr>
        <w:t>補助事業を実施したことがわかる書類等</w:t>
      </w:r>
    </w:p>
    <w:p w14:paraId="12402E9E" w14:textId="77777777" w:rsidR="003721BC" w:rsidRPr="00DB306E" w:rsidRDefault="003721BC" w:rsidP="007C01A8">
      <w:pPr>
        <w:adjustRightInd/>
        <w:rPr>
          <w:rFonts w:cs="Times New Roman"/>
          <w:color w:val="auto"/>
          <w:spacing w:val="2"/>
        </w:rPr>
      </w:pPr>
      <w:r w:rsidRPr="00DB306E">
        <w:rPr>
          <w:rFonts w:hint="eastAsia"/>
          <w:color w:val="auto"/>
        </w:rPr>
        <w:t>３　市長は、前項に規定する書類以外の書類の提出を求めることができる。</w:t>
      </w:r>
    </w:p>
    <w:p w14:paraId="43492689" w14:textId="4EB455BB" w:rsidR="003721BC" w:rsidRPr="00DB306E" w:rsidRDefault="003721BC" w:rsidP="007C01A8">
      <w:pPr>
        <w:adjustRightInd/>
        <w:ind w:left="212" w:hanging="212"/>
        <w:rPr>
          <w:rFonts w:cs="Times New Roman"/>
          <w:color w:val="000000" w:themeColor="text1"/>
          <w:spacing w:val="2"/>
        </w:rPr>
      </w:pPr>
      <w:r w:rsidRPr="00DB306E">
        <w:rPr>
          <w:rFonts w:hint="eastAsia"/>
          <w:color w:val="auto"/>
        </w:rPr>
        <w:t xml:space="preserve">４　</w:t>
      </w:r>
      <w:r w:rsidRPr="00DB306E">
        <w:rPr>
          <w:rFonts w:hint="eastAsia"/>
          <w:color w:val="000000" w:themeColor="text1"/>
        </w:rPr>
        <w:t>第１項の報告書の提出期限は、補助事業が完了した</w:t>
      </w:r>
      <w:r w:rsidR="00A37CF9" w:rsidRPr="00DB306E">
        <w:rPr>
          <w:rFonts w:hint="eastAsia"/>
          <w:color w:val="000000" w:themeColor="text1"/>
        </w:rPr>
        <w:t>日（第</w:t>
      </w:r>
      <w:r w:rsidR="003E2383" w:rsidRPr="00DB306E">
        <w:rPr>
          <w:rFonts w:hint="eastAsia"/>
          <w:color w:val="000000" w:themeColor="text1"/>
        </w:rPr>
        <w:t>７</w:t>
      </w:r>
      <w:r w:rsidR="00A37CF9" w:rsidRPr="00DB306E">
        <w:rPr>
          <w:rFonts w:hint="eastAsia"/>
          <w:color w:val="000000" w:themeColor="text1"/>
        </w:rPr>
        <w:t>条第２</w:t>
      </w:r>
      <w:r w:rsidRPr="00DB306E">
        <w:rPr>
          <w:rFonts w:hint="eastAsia"/>
          <w:color w:val="000000" w:themeColor="text1"/>
        </w:rPr>
        <w:t>号の規定により補助事業の廃止の承認を受けたときは、当該承認</w:t>
      </w:r>
      <w:r w:rsidR="009B3260" w:rsidRPr="00DB306E">
        <w:rPr>
          <w:rFonts w:hint="eastAsia"/>
          <w:color w:val="000000" w:themeColor="text1"/>
        </w:rPr>
        <w:t>を受けた日）</w:t>
      </w:r>
      <w:r w:rsidR="00426C5F" w:rsidRPr="00DB306E">
        <w:rPr>
          <w:rFonts w:hint="eastAsia"/>
          <w:color w:val="000000" w:themeColor="text1"/>
        </w:rPr>
        <w:t>の翌日</w:t>
      </w:r>
      <w:r w:rsidR="009B3260" w:rsidRPr="00DB306E">
        <w:rPr>
          <w:rFonts w:hint="eastAsia"/>
          <w:color w:val="000000" w:themeColor="text1"/>
        </w:rPr>
        <w:t>から起算して</w:t>
      </w:r>
      <w:r w:rsidR="0064459F">
        <w:rPr>
          <w:rFonts w:hint="eastAsia"/>
          <w:color w:val="000000" w:themeColor="text1"/>
        </w:rPr>
        <w:t>２０</w:t>
      </w:r>
      <w:r w:rsidR="008109EF" w:rsidRPr="00DB306E">
        <w:rPr>
          <w:rFonts w:hint="eastAsia"/>
          <w:color w:val="000000" w:themeColor="text1"/>
        </w:rPr>
        <w:t>日を経過した日</w:t>
      </w:r>
      <w:r w:rsidR="009B3260" w:rsidRPr="00DB306E">
        <w:rPr>
          <w:rFonts w:hint="eastAsia"/>
          <w:color w:val="000000" w:themeColor="text1"/>
        </w:rPr>
        <w:t>とする。</w:t>
      </w:r>
    </w:p>
    <w:p w14:paraId="18B755E6" w14:textId="1CCFDACB" w:rsidR="009B3260" w:rsidRPr="00DB306E" w:rsidRDefault="009B3260" w:rsidP="007C01A8">
      <w:pPr>
        <w:adjustRightInd/>
        <w:ind w:left="212" w:hanging="212"/>
        <w:rPr>
          <w:spacing w:val="2"/>
        </w:rPr>
      </w:pPr>
      <w:r w:rsidRPr="00DB306E">
        <w:rPr>
          <w:rFonts w:hint="eastAsia"/>
          <w:spacing w:val="2"/>
        </w:rPr>
        <w:t>５　第１項の報告書を提出するに当たっては、補助金に係る消費税及び地方消費税に係る仕入控除税額を減額して報告しなければならない。</w:t>
      </w:r>
    </w:p>
    <w:p w14:paraId="4C67285A" w14:textId="77777777" w:rsidR="003721BC" w:rsidRPr="00DB306E" w:rsidRDefault="003721BC" w:rsidP="007C01A8">
      <w:pPr>
        <w:adjustRightInd/>
        <w:rPr>
          <w:rFonts w:cs="Times New Roman"/>
          <w:color w:val="auto"/>
          <w:spacing w:val="2"/>
        </w:rPr>
      </w:pPr>
      <w:r w:rsidRPr="00DB306E">
        <w:rPr>
          <w:rFonts w:hint="eastAsia"/>
          <w:color w:val="auto"/>
        </w:rPr>
        <w:t xml:space="preserve">　（補助金の額の確定通知）</w:t>
      </w:r>
    </w:p>
    <w:p w14:paraId="5C8F41D3" w14:textId="238FCE75" w:rsidR="009B3260" w:rsidRPr="00DB306E" w:rsidRDefault="009B3260" w:rsidP="007C01A8">
      <w:pPr>
        <w:adjustRightInd/>
        <w:ind w:left="212" w:hanging="212"/>
        <w:rPr>
          <w:color w:val="auto"/>
        </w:rPr>
      </w:pPr>
      <w:r w:rsidRPr="00DB306E">
        <w:rPr>
          <w:rFonts w:hint="eastAsia"/>
          <w:color w:val="auto"/>
        </w:rPr>
        <w:t>第</w:t>
      </w:r>
      <w:r w:rsidR="00024BDD">
        <w:rPr>
          <w:rFonts w:hint="eastAsia"/>
          <w:color w:val="auto"/>
        </w:rPr>
        <w:t>１１</w:t>
      </w:r>
      <w:r w:rsidRPr="00DB306E">
        <w:rPr>
          <w:rFonts w:hint="eastAsia"/>
          <w:color w:val="auto"/>
        </w:rPr>
        <w:t>条　規則第１３条の補助金等交付額確定通知書は、</w:t>
      </w:r>
      <w:r w:rsidR="003F51E9" w:rsidRPr="00DB306E">
        <w:rPr>
          <w:rFonts w:hint="eastAsia"/>
          <w:color w:val="auto"/>
        </w:rPr>
        <w:t>令和</w:t>
      </w:r>
      <w:r w:rsidR="00024BDD">
        <w:rPr>
          <w:rFonts w:hint="eastAsia"/>
          <w:color w:val="auto"/>
        </w:rPr>
        <w:t>６</w:t>
      </w:r>
      <w:r w:rsidR="003F51E9" w:rsidRPr="00DB306E">
        <w:rPr>
          <w:rFonts w:hint="eastAsia"/>
          <w:color w:val="auto"/>
        </w:rPr>
        <w:t>年度</w:t>
      </w:r>
      <w:r w:rsidR="00454357" w:rsidRPr="00DB306E">
        <w:rPr>
          <w:rFonts w:hint="eastAsia"/>
          <w:color w:val="auto"/>
        </w:rPr>
        <w:t>弘前市</w:t>
      </w:r>
      <w:r w:rsidR="00024BDD">
        <w:rPr>
          <w:rFonts w:hint="eastAsia"/>
          <w:color w:val="auto"/>
        </w:rPr>
        <w:t>地域経済牽引推進</w:t>
      </w:r>
      <w:r w:rsidRPr="00DB306E">
        <w:rPr>
          <w:rFonts w:hint="eastAsia"/>
          <w:color w:val="auto"/>
        </w:rPr>
        <w:t>事業費補助金交付額確定通知書（様式第</w:t>
      </w:r>
      <w:r w:rsidR="00C93FFD">
        <w:rPr>
          <w:rFonts w:hint="eastAsia"/>
          <w:color w:val="auto"/>
        </w:rPr>
        <w:t>１０</w:t>
      </w:r>
      <w:r w:rsidR="003721BC" w:rsidRPr="00DB306E">
        <w:rPr>
          <w:rFonts w:hint="eastAsia"/>
          <w:color w:val="auto"/>
        </w:rPr>
        <w:t>号）とする。</w:t>
      </w:r>
    </w:p>
    <w:p w14:paraId="7EDD2466" w14:textId="77777777" w:rsidR="009B3260" w:rsidRPr="00DB306E" w:rsidRDefault="009B3260" w:rsidP="007C01A8">
      <w:pPr>
        <w:adjustRightInd/>
        <w:ind w:left="212"/>
        <w:rPr>
          <w:spacing w:val="2"/>
        </w:rPr>
      </w:pPr>
      <w:r w:rsidRPr="00DB306E">
        <w:rPr>
          <w:rFonts w:hint="eastAsia"/>
          <w:spacing w:val="2"/>
        </w:rPr>
        <w:t>（財産の管理及び処分）</w:t>
      </w:r>
    </w:p>
    <w:p w14:paraId="04CA5AB7" w14:textId="2F7414A9" w:rsidR="008C4400" w:rsidRPr="00DB306E" w:rsidRDefault="008C4400" w:rsidP="007C01A8">
      <w:pPr>
        <w:adjustRightInd/>
        <w:ind w:left="212" w:hanging="212"/>
        <w:rPr>
          <w:spacing w:val="2"/>
        </w:rPr>
      </w:pPr>
      <w:r w:rsidRPr="00DB306E">
        <w:rPr>
          <w:rFonts w:hint="eastAsia"/>
          <w:spacing w:val="2"/>
        </w:rPr>
        <w:t>第</w:t>
      </w:r>
      <w:r w:rsidR="00024BDD">
        <w:rPr>
          <w:rFonts w:hint="eastAsia"/>
          <w:spacing w:val="2"/>
        </w:rPr>
        <w:t>１２</w:t>
      </w:r>
      <w:r w:rsidRPr="00DB306E">
        <w:rPr>
          <w:rFonts w:hint="eastAsia"/>
          <w:spacing w:val="2"/>
        </w:rPr>
        <w:t>条　補助事業者は、補助事業により取得し、又は効用の増加した</w:t>
      </w:r>
      <w:r w:rsidR="00A029FD">
        <w:rPr>
          <w:rFonts w:hint="eastAsia"/>
          <w:spacing w:val="2"/>
        </w:rPr>
        <w:t>機械</w:t>
      </w:r>
      <w:r w:rsidRPr="00DB306E">
        <w:rPr>
          <w:rFonts w:hint="eastAsia"/>
          <w:spacing w:val="2"/>
        </w:rPr>
        <w:t>設備</w:t>
      </w:r>
      <w:r w:rsidR="00A029FD">
        <w:rPr>
          <w:rFonts w:hint="eastAsia"/>
          <w:spacing w:val="2"/>
        </w:rPr>
        <w:t>及び備品</w:t>
      </w:r>
      <w:r w:rsidRPr="00DB306E">
        <w:rPr>
          <w:rFonts w:hint="eastAsia"/>
          <w:spacing w:val="2"/>
        </w:rPr>
        <w:t>についての台帳を設け、その保管状況を明らかにしておかなければならない。</w:t>
      </w:r>
    </w:p>
    <w:p w14:paraId="6206C31E" w14:textId="134968B2" w:rsidR="008C4400" w:rsidRPr="00DB306E" w:rsidRDefault="008C4400" w:rsidP="007C01A8">
      <w:pPr>
        <w:adjustRightInd/>
        <w:ind w:left="212" w:hanging="212"/>
        <w:rPr>
          <w:spacing w:val="2"/>
        </w:rPr>
      </w:pPr>
      <w:r w:rsidRPr="00DB306E">
        <w:rPr>
          <w:rFonts w:hint="eastAsia"/>
          <w:spacing w:val="2"/>
        </w:rPr>
        <w:t>２　規則第２０条ただし書の市長が定める期間は、</w:t>
      </w:r>
      <w:r w:rsidR="003E2383" w:rsidRPr="00DB306E">
        <w:rPr>
          <w:rFonts w:hint="eastAsia"/>
          <w:spacing w:val="2"/>
        </w:rPr>
        <w:t>耐用年数を経過するまでの期間とする。</w:t>
      </w:r>
    </w:p>
    <w:p w14:paraId="103FB53E" w14:textId="5DB9139E" w:rsidR="008C4400" w:rsidRPr="00DB306E" w:rsidRDefault="008C4400" w:rsidP="007C01A8">
      <w:pPr>
        <w:adjustRightInd/>
        <w:ind w:left="212" w:hanging="212"/>
        <w:rPr>
          <w:color w:val="FF0000"/>
          <w:spacing w:val="2"/>
        </w:rPr>
      </w:pPr>
      <w:r w:rsidRPr="00DB306E">
        <w:rPr>
          <w:rFonts w:hint="eastAsia"/>
          <w:spacing w:val="2"/>
        </w:rPr>
        <w:t>３　規則第２０条第２号の市長が定めるものは、</w:t>
      </w:r>
      <w:r w:rsidR="00A029FD">
        <w:rPr>
          <w:rFonts w:hint="eastAsia"/>
          <w:spacing w:val="2"/>
        </w:rPr>
        <w:t>処分制限財産</w:t>
      </w:r>
      <w:r w:rsidRPr="00DB306E">
        <w:rPr>
          <w:rFonts w:hint="eastAsia"/>
          <w:spacing w:val="2"/>
        </w:rPr>
        <w:t>とする。</w:t>
      </w:r>
    </w:p>
    <w:p w14:paraId="7718B7CE" w14:textId="77777777" w:rsidR="003721BC" w:rsidRPr="00DB306E" w:rsidRDefault="003721BC" w:rsidP="007C01A8">
      <w:pPr>
        <w:adjustRightInd/>
        <w:rPr>
          <w:rFonts w:cs="Times New Roman"/>
          <w:color w:val="auto"/>
          <w:spacing w:val="2"/>
        </w:rPr>
      </w:pPr>
      <w:r w:rsidRPr="00DB306E">
        <w:rPr>
          <w:rFonts w:hint="eastAsia"/>
          <w:color w:val="auto"/>
        </w:rPr>
        <w:t xml:space="preserve">　（補助金の請求等）</w:t>
      </w:r>
    </w:p>
    <w:p w14:paraId="0A504117" w14:textId="40E37D2A" w:rsidR="003721BC" w:rsidRPr="00DB306E" w:rsidRDefault="009B3260" w:rsidP="007C01A8">
      <w:pPr>
        <w:adjustRightInd/>
        <w:ind w:left="212" w:hanging="212"/>
        <w:rPr>
          <w:rFonts w:cs="Times New Roman"/>
          <w:color w:val="auto"/>
          <w:spacing w:val="2"/>
        </w:rPr>
      </w:pPr>
      <w:r w:rsidRPr="00DB306E">
        <w:rPr>
          <w:rFonts w:hint="eastAsia"/>
          <w:color w:val="auto"/>
        </w:rPr>
        <w:t>第</w:t>
      </w:r>
      <w:r w:rsidR="00024BDD">
        <w:rPr>
          <w:rFonts w:hint="eastAsia"/>
          <w:color w:val="auto"/>
        </w:rPr>
        <w:t>１３</w:t>
      </w:r>
      <w:r w:rsidRPr="00DB306E">
        <w:rPr>
          <w:rFonts w:hint="eastAsia"/>
          <w:color w:val="auto"/>
        </w:rPr>
        <w:t>条　補助金の請求は、</w:t>
      </w:r>
      <w:r w:rsidR="003F51E9" w:rsidRPr="00DB306E">
        <w:rPr>
          <w:rFonts w:hint="eastAsia"/>
          <w:color w:val="auto"/>
        </w:rPr>
        <w:t>令和</w:t>
      </w:r>
      <w:r w:rsidR="00024BDD">
        <w:rPr>
          <w:rFonts w:hint="eastAsia"/>
          <w:color w:val="auto"/>
        </w:rPr>
        <w:t>６</w:t>
      </w:r>
      <w:r w:rsidR="003F51E9" w:rsidRPr="00DB306E">
        <w:rPr>
          <w:rFonts w:hint="eastAsia"/>
          <w:color w:val="auto"/>
        </w:rPr>
        <w:t>年度</w:t>
      </w:r>
      <w:r w:rsidR="00454357" w:rsidRPr="00DB306E">
        <w:rPr>
          <w:rFonts w:hint="eastAsia"/>
          <w:color w:val="auto"/>
        </w:rPr>
        <w:t>弘前市</w:t>
      </w:r>
      <w:r w:rsidR="00024BDD">
        <w:rPr>
          <w:rFonts w:hint="eastAsia"/>
          <w:color w:val="auto"/>
        </w:rPr>
        <w:t>地域経済牽引推進</w:t>
      </w:r>
      <w:r w:rsidR="00F9045F" w:rsidRPr="00DB306E">
        <w:rPr>
          <w:rFonts w:hint="eastAsia"/>
          <w:color w:val="auto"/>
        </w:rPr>
        <w:t>事業費補助金</w:t>
      </w:r>
      <w:r w:rsidRPr="00DB306E">
        <w:rPr>
          <w:rFonts w:hint="eastAsia"/>
          <w:color w:val="auto"/>
        </w:rPr>
        <w:t>請求書（様式第</w:t>
      </w:r>
      <w:r w:rsidR="005F14F1">
        <w:rPr>
          <w:rFonts w:hint="eastAsia"/>
          <w:color w:val="auto"/>
        </w:rPr>
        <w:t>１１</w:t>
      </w:r>
      <w:r w:rsidR="003721BC" w:rsidRPr="00DB306E">
        <w:rPr>
          <w:rFonts w:hint="eastAsia"/>
          <w:color w:val="auto"/>
        </w:rPr>
        <w:t>号）を市長に提出して行うものとする。</w:t>
      </w:r>
    </w:p>
    <w:p w14:paraId="11F77938" w14:textId="77777777" w:rsidR="00A029FD" w:rsidRDefault="003721BC" w:rsidP="007C01A8">
      <w:pPr>
        <w:adjustRightInd/>
        <w:ind w:left="282" w:hangingChars="133" w:hanging="282"/>
        <w:rPr>
          <w:color w:val="auto"/>
        </w:rPr>
      </w:pPr>
      <w:r w:rsidRPr="00DB306E">
        <w:rPr>
          <w:rFonts w:hint="eastAsia"/>
          <w:color w:val="auto"/>
        </w:rPr>
        <w:t>２　補助金は、</w:t>
      </w:r>
      <w:r w:rsidR="00454357" w:rsidRPr="00DB306E">
        <w:rPr>
          <w:rFonts w:hint="eastAsia"/>
          <w:color w:val="auto"/>
        </w:rPr>
        <w:t>前項の請求書が提出された日から起算して、３０日以内に</w:t>
      </w:r>
      <w:r w:rsidRPr="00DB306E">
        <w:rPr>
          <w:rFonts w:hint="eastAsia"/>
          <w:color w:val="auto"/>
        </w:rPr>
        <w:t>口座振替により</w:t>
      </w:r>
    </w:p>
    <w:p w14:paraId="7392A144" w14:textId="6A5675F0" w:rsidR="00584F49" w:rsidRPr="00DB306E" w:rsidRDefault="003721BC" w:rsidP="00CC4F62">
      <w:pPr>
        <w:adjustRightInd/>
        <w:ind w:leftChars="100" w:left="282" w:hangingChars="33" w:hanging="70"/>
        <w:rPr>
          <w:color w:val="auto"/>
        </w:rPr>
      </w:pPr>
      <w:r w:rsidRPr="00DB306E">
        <w:rPr>
          <w:rFonts w:hint="eastAsia"/>
          <w:color w:val="auto"/>
        </w:rPr>
        <w:t>交付する。</w:t>
      </w:r>
    </w:p>
    <w:p w14:paraId="3C637EB7" w14:textId="77777777" w:rsidR="00F440FC" w:rsidRPr="00DB306E" w:rsidRDefault="00F440FC" w:rsidP="007C01A8">
      <w:pPr>
        <w:adjustRightInd/>
        <w:rPr>
          <w:rFonts w:cs="Times New Roman"/>
          <w:color w:val="auto"/>
          <w:spacing w:val="2"/>
        </w:rPr>
      </w:pPr>
    </w:p>
    <w:p w14:paraId="7DC85163" w14:textId="77777777" w:rsidR="003721BC" w:rsidRPr="00DB306E" w:rsidRDefault="003721BC" w:rsidP="007C01A8">
      <w:pPr>
        <w:adjustRightInd/>
        <w:rPr>
          <w:rFonts w:cs="Times New Roman"/>
          <w:color w:val="auto"/>
          <w:spacing w:val="2"/>
        </w:rPr>
      </w:pPr>
      <w:r w:rsidRPr="00DB306E">
        <w:rPr>
          <w:rFonts w:hint="eastAsia"/>
          <w:color w:val="auto"/>
        </w:rPr>
        <w:t xml:space="preserve">　　　附　則</w:t>
      </w:r>
    </w:p>
    <w:p w14:paraId="5154E255" w14:textId="41869702" w:rsidR="009B3260" w:rsidRDefault="009B3260" w:rsidP="00F9045F">
      <w:pPr>
        <w:suppressAutoHyphens/>
        <w:kinsoku w:val="0"/>
        <w:wordWrap w:val="0"/>
        <w:autoSpaceDE w:val="0"/>
        <w:autoSpaceDN w:val="0"/>
        <w:spacing w:line="268" w:lineRule="exact"/>
        <w:jc w:val="left"/>
        <w:rPr>
          <w:color w:val="auto"/>
        </w:rPr>
      </w:pPr>
      <w:r w:rsidRPr="00DB306E">
        <w:rPr>
          <w:rFonts w:hint="eastAsia"/>
          <w:color w:val="auto"/>
        </w:rPr>
        <w:t xml:space="preserve">　この要綱は、告示の日から施行</w:t>
      </w:r>
      <w:r w:rsidR="00E9683D" w:rsidRPr="00DB306E">
        <w:rPr>
          <w:rFonts w:hint="eastAsia"/>
          <w:color w:val="auto"/>
        </w:rPr>
        <w:t>し、令和</w:t>
      </w:r>
      <w:r w:rsidR="00024BDD">
        <w:rPr>
          <w:rFonts w:hint="eastAsia"/>
          <w:color w:val="auto"/>
        </w:rPr>
        <w:t>６</w:t>
      </w:r>
      <w:r w:rsidR="00E9683D" w:rsidRPr="00DB306E">
        <w:rPr>
          <w:rFonts w:hint="eastAsia"/>
          <w:color w:val="auto"/>
        </w:rPr>
        <w:t>年度の補助事業について適用</w:t>
      </w:r>
      <w:r w:rsidR="008109EF" w:rsidRPr="00DB306E">
        <w:rPr>
          <w:rFonts w:hint="eastAsia"/>
          <w:color w:val="auto"/>
        </w:rPr>
        <w:t>する。</w:t>
      </w:r>
    </w:p>
    <w:p w14:paraId="407BB6A3" w14:textId="77777777" w:rsidR="009B3260" w:rsidRDefault="009B3260" w:rsidP="00F9045F">
      <w:pPr>
        <w:suppressAutoHyphens/>
        <w:kinsoku w:val="0"/>
        <w:wordWrap w:val="0"/>
        <w:autoSpaceDE w:val="0"/>
        <w:autoSpaceDN w:val="0"/>
        <w:spacing w:line="268" w:lineRule="exact"/>
        <w:jc w:val="left"/>
        <w:rPr>
          <w:color w:val="auto"/>
        </w:rPr>
      </w:pPr>
    </w:p>
    <w:p w14:paraId="651A6A4C" w14:textId="77777777" w:rsidR="009B3260" w:rsidRDefault="009B3260" w:rsidP="00F9045F">
      <w:pPr>
        <w:suppressAutoHyphens/>
        <w:kinsoku w:val="0"/>
        <w:wordWrap w:val="0"/>
        <w:autoSpaceDE w:val="0"/>
        <w:autoSpaceDN w:val="0"/>
        <w:spacing w:line="268" w:lineRule="exact"/>
        <w:jc w:val="left"/>
        <w:rPr>
          <w:color w:val="auto"/>
        </w:rPr>
      </w:pPr>
    </w:p>
    <w:p w14:paraId="416CD2B5" w14:textId="77777777" w:rsidR="009B3260" w:rsidRDefault="009B3260" w:rsidP="00F9045F">
      <w:pPr>
        <w:suppressAutoHyphens/>
        <w:kinsoku w:val="0"/>
        <w:wordWrap w:val="0"/>
        <w:autoSpaceDE w:val="0"/>
        <w:autoSpaceDN w:val="0"/>
        <w:spacing w:line="268" w:lineRule="exact"/>
        <w:jc w:val="left"/>
        <w:rPr>
          <w:color w:val="auto"/>
        </w:rPr>
      </w:pPr>
    </w:p>
    <w:p w14:paraId="06DC2F37" w14:textId="77777777" w:rsidR="009B3260" w:rsidRDefault="009B3260" w:rsidP="00F9045F">
      <w:pPr>
        <w:suppressAutoHyphens/>
        <w:kinsoku w:val="0"/>
        <w:wordWrap w:val="0"/>
        <w:autoSpaceDE w:val="0"/>
        <w:autoSpaceDN w:val="0"/>
        <w:spacing w:line="268" w:lineRule="exact"/>
        <w:jc w:val="left"/>
        <w:rPr>
          <w:color w:val="auto"/>
        </w:rPr>
      </w:pPr>
    </w:p>
    <w:p w14:paraId="480C1311" w14:textId="77777777" w:rsidR="009B3260" w:rsidRDefault="009B3260" w:rsidP="00F9045F">
      <w:pPr>
        <w:suppressAutoHyphens/>
        <w:kinsoku w:val="0"/>
        <w:wordWrap w:val="0"/>
        <w:autoSpaceDE w:val="0"/>
        <w:autoSpaceDN w:val="0"/>
        <w:spacing w:line="268" w:lineRule="exact"/>
        <w:jc w:val="left"/>
        <w:rPr>
          <w:color w:val="auto"/>
        </w:rPr>
      </w:pPr>
    </w:p>
    <w:p w14:paraId="124454F6" w14:textId="77777777" w:rsidR="009B3260" w:rsidRDefault="009B3260" w:rsidP="00F9045F">
      <w:pPr>
        <w:suppressAutoHyphens/>
        <w:kinsoku w:val="0"/>
        <w:wordWrap w:val="0"/>
        <w:autoSpaceDE w:val="0"/>
        <w:autoSpaceDN w:val="0"/>
        <w:spacing w:line="268" w:lineRule="exact"/>
        <w:jc w:val="left"/>
        <w:rPr>
          <w:color w:val="auto"/>
        </w:rPr>
      </w:pPr>
    </w:p>
    <w:p w14:paraId="627C166A" w14:textId="77777777" w:rsidR="009B3260" w:rsidRDefault="009B3260" w:rsidP="00F9045F">
      <w:pPr>
        <w:suppressAutoHyphens/>
        <w:kinsoku w:val="0"/>
        <w:wordWrap w:val="0"/>
        <w:autoSpaceDE w:val="0"/>
        <w:autoSpaceDN w:val="0"/>
        <w:spacing w:line="268" w:lineRule="exact"/>
        <w:jc w:val="left"/>
        <w:rPr>
          <w:color w:val="auto"/>
        </w:rPr>
      </w:pPr>
    </w:p>
    <w:p w14:paraId="4D74D16D" w14:textId="77777777" w:rsidR="009B3260" w:rsidRDefault="009B3260" w:rsidP="00F9045F">
      <w:pPr>
        <w:suppressAutoHyphens/>
        <w:kinsoku w:val="0"/>
        <w:wordWrap w:val="0"/>
        <w:autoSpaceDE w:val="0"/>
        <w:autoSpaceDN w:val="0"/>
        <w:spacing w:line="268" w:lineRule="exact"/>
        <w:jc w:val="left"/>
        <w:rPr>
          <w:color w:val="auto"/>
        </w:rPr>
      </w:pPr>
    </w:p>
    <w:p w14:paraId="1593122D" w14:textId="77777777" w:rsidR="009B3260" w:rsidRDefault="009B3260" w:rsidP="00F9045F">
      <w:pPr>
        <w:suppressAutoHyphens/>
        <w:kinsoku w:val="0"/>
        <w:wordWrap w:val="0"/>
        <w:autoSpaceDE w:val="0"/>
        <w:autoSpaceDN w:val="0"/>
        <w:spacing w:line="268" w:lineRule="exact"/>
        <w:jc w:val="left"/>
        <w:rPr>
          <w:color w:val="auto"/>
        </w:rPr>
      </w:pPr>
    </w:p>
    <w:p w14:paraId="462CF814" w14:textId="77777777" w:rsidR="009B3260" w:rsidRDefault="009B3260" w:rsidP="00F9045F">
      <w:pPr>
        <w:suppressAutoHyphens/>
        <w:kinsoku w:val="0"/>
        <w:wordWrap w:val="0"/>
        <w:autoSpaceDE w:val="0"/>
        <w:autoSpaceDN w:val="0"/>
        <w:spacing w:line="268" w:lineRule="exact"/>
        <w:jc w:val="left"/>
        <w:rPr>
          <w:color w:val="auto"/>
        </w:rPr>
      </w:pPr>
    </w:p>
    <w:p w14:paraId="53CE8485" w14:textId="16F1924F" w:rsidR="00AA1B72" w:rsidRDefault="00AA1B72">
      <w:pPr>
        <w:widowControl/>
        <w:overflowPunct/>
        <w:adjustRightInd/>
        <w:jc w:val="left"/>
        <w:textAlignment w:val="auto"/>
        <w:rPr>
          <w:color w:val="auto"/>
        </w:rPr>
      </w:pPr>
      <w:r>
        <w:rPr>
          <w:color w:val="auto"/>
        </w:rPr>
        <w:br w:type="page"/>
      </w:r>
    </w:p>
    <w:p w14:paraId="71956B33" w14:textId="0B76691E" w:rsidR="00F853F2" w:rsidRPr="00F853F2" w:rsidRDefault="00F853F2" w:rsidP="00F853F2">
      <w:pPr>
        <w:suppressAutoHyphens/>
        <w:kinsoku w:val="0"/>
        <w:wordWrap w:val="0"/>
        <w:autoSpaceDE w:val="0"/>
        <w:autoSpaceDN w:val="0"/>
        <w:spacing w:line="268" w:lineRule="exact"/>
        <w:jc w:val="left"/>
        <w:rPr>
          <w:color w:val="auto"/>
        </w:rPr>
      </w:pPr>
      <w:r w:rsidRPr="00CC4F62">
        <w:rPr>
          <w:rFonts w:hint="eastAsia"/>
          <w:bCs/>
          <w:color w:val="auto"/>
        </w:rPr>
        <w:lastRenderedPageBreak/>
        <w:t>別表</w:t>
      </w:r>
      <w:r w:rsidRPr="00F853F2">
        <w:rPr>
          <w:rFonts w:hint="eastAsia"/>
          <w:color w:val="auto"/>
        </w:rPr>
        <w:t>（第</w:t>
      </w:r>
      <w:r w:rsidR="00D54B3C">
        <w:rPr>
          <w:rFonts w:hint="eastAsia"/>
          <w:color w:val="auto"/>
        </w:rPr>
        <w:t>４</w:t>
      </w:r>
      <w:r w:rsidRPr="00F853F2">
        <w:rPr>
          <w:rFonts w:hint="eastAsia"/>
          <w:color w:val="auto"/>
        </w:rPr>
        <w:t>条関係）</w:t>
      </w:r>
    </w:p>
    <w:p w14:paraId="0C3E671C" w14:textId="77777777" w:rsidR="00F853F2" w:rsidRPr="00F853F2" w:rsidRDefault="00F853F2" w:rsidP="00F853F2">
      <w:pPr>
        <w:suppressAutoHyphens/>
        <w:kinsoku w:val="0"/>
        <w:wordWrap w:val="0"/>
        <w:autoSpaceDE w:val="0"/>
        <w:autoSpaceDN w:val="0"/>
        <w:spacing w:line="268" w:lineRule="exact"/>
        <w:jc w:val="left"/>
        <w:rPr>
          <w:color w:val="auto"/>
        </w:rPr>
      </w:pPr>
    </w:p>
    <w:tbl>
      <w:tblPr>
        <w:tblW w:w="8363"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59"/>
        <w:gridCol w:w="6804"/>
      </w:tblGrid>
      <w:tr w:rsidR="00F61CF7" w:rsidRPr="002D0A04" w14:paraId="38681AD8" w14:textId="77777777" w:rsidTr="00AA1B72">
        <w:tc>
          <w:tcPr>
            <w:tcW w:w="1559" w:type="dxa"/>
          </w:tcPr>
          <w:p w14:paraId="07CF0C57" w14:textId="77777777" w:rsidR="00F61CF7" w:rsidRPr="006748A2" w:rsidRDefault="00F61CF7" w:rsidP="008C20A6">
            <w:pPr>
              <w:adjustRightInd/>
              <w:spacing w:line="268" w:lineRule="exact"/>
              <w:rPr>
                <w:color w:val="000000" w:themeColor="text1"/>
              </w:rPr>
            </w:pPr>
            <w:r w:rsidRPr="006748A2">
              <w:rPr>
                <w:rFonts w:hint="eastAsia"/>
                <w:color w:val="000000" w:themeColor="text1"/>
              </w:rPr>
              <w:t>区　分</w:t>
            </w:r>
          </w:p>
        </w:tc>
        <w:tc>
          <w:tcPr>
            <w:tcW w:w="6804" w:type="dxa"/>
          </w:tcPr>
          <w:p w14:paraId="2D192333" w14:textId="77777777" w:rsidR="00F61CF7" w:rsidRPr="006748A2" w:rsidRDefault="00F61CF7" w:rsidP="008C20A6">
            <w:pPr>
              <w:adjustRightInd/>
              <w:spacing w:line="268" w:lineRule="exact"/>
              <w:rPr>
                <w:color w:val="000000" w:themeColor="text1"/>
              </w:rPr>
            </w:pPr>
            <w:r w:rsidRPr="006748A2">
              <w:rPr>
                <w:rFonts w:hint="eastAsia"/>
                <w:color w:val="000000" w:themeColor="text1"/>
              </w:rPr>
              <w:t>内　　　　容</w:t>
            </w:r>
          </w:p>
        </w:tc>
      </w:tr>
      <w:tr w:rsidR="00F61CF7" w:rsidRPr="002D0A04" w14:paraId="2EDACEA8" w14:textId="77777777" w:rsidTr="00AA1B72">
        <w:tc>
          <w:tcPr>
            <w:tcW w:w="1559" w:type="dxa"/>
          </w:tcPr>
          <w:p w14:paraId="0CDA969B" w14:textId="77777777" w:rsidR="00F61CF7" w:rsidRPr="006748A2" w:rsidRDefault="00F61CF7" w:rsidP="008C20A6">
            <w:pPr>
              <w:adjustRightInd/>
              <w:spacing w:line="268" w:lineRule="exact"/>
              <w:rPr>
                <w:color w:val="000000" w:themeColor="text1"/>
              </w:rPr>
            </w:pPr>
            <w:r w:rsidRPr="006748A2">
              <w:rPr>
                <w:rFonts w:hint="eastAsia"/>
                <w:color w:val="000000" w:themeColor="text1"/>
              </w:rPr>
              <w:t>謝　金</w:t>
            </w:r>
          </w:p>
        </w:tc>
        <w:tc>
          <w:tcPr>
            <w:tcW w:w="6804" w:type="dxa"/>
          </w:tcPr>
          <w:p w14:paraId="38D06C62" w14:textId="77777777" w:rsidR="00F61CF7" w:rsidRPr="006748A2" w:rsidRDefault="00F61CF7" w:rsidP="008C20A6">
            <w:pPr>
              <w:adjustRightInd/>
              <w:spacing w:line="268" w:lineRule="exact"/>
              <w:rPr>
                <w:color w:val="000000" w:themeColor="text1"/>
              </w:rPr>
            </w:pPr>
            <w:r w:rsidRPr="006748A2">
              <w:rPr>
                <w:rFonts w:hint="eastAsia"/>
                <w:color w:val="000000" w:themeColor="text1"/>
              </w:rPr>
              <w:t>専門家謝金</w:t>
            </w:r>
          </w:p>
        </w:tc>
      </w:tr>
      <w:tr w:rsidR="00F61CF7" w:rsidRPr="00DB306E" w14:paraId="4880E7BF" w14:textId="77777777" w:rsidTr="006641B1">
        <w:trPr>
          <w:trHeight w:val="610"/>
        </w:trPr>
        <w:tc>
          <w:tcPr>
            <w:tcW w:w="1559" w:type="dxa"/>
          </w:tcPr>
          <w:p w14:paraId="1B36E1D1" w14:textId="77777777" w:rsidR="00F61CF7" w:rsidRPr="00DB306E" w:rsidRDefault="00F61CF7" w:rsidP="008C20A6">
            <w:pPr>
              <w:adjustRightInd/>
              <w:spacing w:line="268" w:lineRule="exact"/>
              <w:rPr>
                <w:color w:val="000000" w:themeColor="text1"/>
              </w:rPr>
            </w:pPr>
            <w:r w:rsidRPr="00DB306E">
              <w:rPr>
                <w:rFonts w:hint="eastAsia"/>
                <w:color w:val="000000" w:themeColor="text1"/>
              </w:rPr>
              <w:t>旅　費</w:t>
            </w:r>
          </w:p>
        </w:tc>
        <w:tc>
          <w:tcPr>
            <w:tcW w:w="6804" w:type="dxa"/>
          </w:tcPr>
          <w:p w14:paraId="2381E026" w14:textId="635BF26E" w:rsidR="00F61CF7" w:rsidRPr="00DB306E" w:rsidRDefault="0048572A">
            <w:pPr>
              <w:adjustRightInd/>
              <w:spacing w:line="268" w:lineRule="exact"/>
              <w:rPr>
                <w:color w:val="000000" w:themeColor="text1"/>
              </w:rPr>
            </w:pPr>
            <w:r w:rsidRPr="00DB306E">
              <w:rPr>
                <w:rFonts w:hint="eastAsia"/>
                <w:color w:val="000000" w:themeColor="text1"/>
              </w:rPr>
              <w:t>専門家旅費</w:t>
            </w:r>
            <w:r w:rsidR="00D33BB6">
              <w:rPr>
                <w:rFonts w:hint="eastAsia"/>
                <w:color w:val="000000" w:themeColor="text1"/>
              </w:rPr>
              <w:t>及び</w:t>
            </w:r>
            <w:r w:rsidRPr="00DB306E">
              <w:rPr>
                <w:rFonts w:hint="eastAsia"/>
                <w:color w:val="000000" w:themeColor="text1"/>
              </w:rPr>
              <w:t>職員旅費（マーケティング調査、販路開拓及び</w:t>
            </w:r>
            <w:r w:rsidRPr="00DB306E">
              <w:rPr>
                <w:color w:val="000000" w:themeColor="text1"/>
              </w:rPr>
              <w:t>機械</w:t>
            </w:r>
            <w:r w:rsidRPr="00DB306E">
              <w:rPr>
                <w:rFonts w:hint="eastAsia"/>
                <w:color w:val="000000" w:themeColor="text1"/>
              </w:rPr>
              <w:t>設備</w:t>
            </w:r>
            <w:r w:rsidR="00DB306E">
              <w:rPr>
                <w:color w:val="000000" w:themeColor="text1"/>
              </w:rPr>
              <w:t>導入</w:t>
            </w:r>
            <w:r w:rsidR="00DB306E">
              <w:rPr>
                <w:rFonts w:hint="eastAsia"/>
                <w:color w:val="000000" w:themeColor="text1"/>
              </w:rPr>
              <w:t>並びに</w:t>
            </w:r>
            <w:r w:rsidRPr="00DB306E">
              <w:rPr>
                <w:rFonts w:hint="eastAsia"/>
                <w:color w:val="000000" w:themeColor="text1"/>
              </w:rPr>
              <w:t>試作</w:t>
            </w:r>
            <w:r w:rsidRPr="00DB306E">
              <w:rPr>
                <w:color w:val="000000" w:themeColor="text1"/>
              </w:rPr>
              <w:t>開発に</w:t>
            </w:r>
            <w:r w:rsidRPr="00DB306E">
              <w:rPr>
                <w:rFonts w:hint="eastAsia"/>
                <w:color w:val="000000" w:themeColor="text1"/>
              </w:rPr>
              <w:t>係る</w:t>
            </w:r>
            <w:r w:rsidRPr="00DB306E">
              <w:rPr>
                <w:color w:val="000000" w:themeColor="text1"/>
              </w:rPr>
              <w:t>技術習得</w:t>
            </w:r>
            <w:r w:rsidR="00DB306E">
              <w:rPr>
                <w:rFonts w:hint="eastAsia"/>
                <w:color w:val="000000" w:themeColor="text1"/>
              </w:rPr>
              <w:t>を目的とするもの</w:t>
            </w:r>
            <w:r w:rsidRPr="00DB306E">
              <w:rPr>
                <w:color w:val="000000" w:themeColor="text1"/>
              </w:rPr>
              <w:t>に</w:t>
            </w:r>
            <w:r w:rsidRPr="00DB306E">
              <w:rPr>
                <w:rFonts w:hint="eastAsia"/>
                <w:color w:val="000000" w:themeColor="text1"/>
              </w:rPr>
              <w:t>限る</w:t>
            </w:r>
            <w:r w:rsidR="00DB306E">
              <w:rPr>
                <w:rFonts w:hint="eastAsia"/>
                <w:color w:val="000000" w:themeColor="text1"/>
              </w:rPr>
              <w:t>。</w:t>
            </w:r>
            <w:r w:rsidR="00F61CF7" w:rsidRPr="00DB306E">
              <w:rPr>
                <w:rFonts w:hint="eastAsia"/>
                <w:color w:val="000000" w:themeColor="text1"/>
              </w:rPr>
              <w:t>）</w:t>
            </w:r>
          </w:p>
        </w:tc>
      </w:tr>
      <w:tr w:rsidR="00F61CF7" w:rsidRPr="00DB306E" w14:paraId="42497347" w14:textId="77777777" w:rsidTr="00AA1B72">
        <w:tc>
          <w:tcPr>
            <w:tcW w:w="1559" w:type="dxa"/>
          </w:tcPr>
          <w:p w14:paraId="14477157" w14:textId="60F357D5" w:rsidR="00F61CF7" w:rsidRPr="00DB306E" w:rsidRDefault="00AA1B72" w:rsidP="008C20A6">
            <w:pPr>
              <w:adjustRightInd/>
              <w:spacing w:line="268" w:lineRule="exact"/>
              <w:rPr>
                <w:color w:val="000000" w:themeColor="text1"/>
              </w:rPr>
            </w:pPr>
            <w:r w:rsidRPr="00DB306E">
              <w:rPr>
                <w:rFonts w:hint="eastAsia"/>
                <w:color w:val="000000" w:themeColor="text1"/>
              </w:rPr>
              <w:t>その他</w:t>
            </w:r>
            <w:r w:rsidR="00F61CF7" w:rsidRPr="00DB306E">
              <w:rPr>
                <w:rFonts w:hint="eastAsia"/>
                <w:color w:val="000000" w:themeColor="text1"/>
              </w:rPr>
              <w:t>事業費</w:t>
            </w:r>
          </w:p>
        </w:tc>
        <w:tc>
          <w:tcPr>
            <w:tcW w:w="6804" w:type="dxa"/>
          </w:tcPr>
          <w:p w14:paraId="13D3E01D" w14:textId="05C91639" w:rsidR="00F61CF7" w:rsidRPr="00DB306E" w:rsidRDefault="000E7872" w:rsidP="00A63F35">
            <w:pPr>
              <w:adjustRightInd/>
              <w:spacing w:line="268" w:lineRule="exact"/>
              <w:rPr>
                <w:color w:val="000000" w:themeColor="text1"/>
              </w:rPr>
            </w:pPr>
            <w:r w:rsidRPr="000F008E">
              <w:rPr>
                <w:rFonts w:asciiTheme="minorEastAsia" w:hAnsiTheme="minorEastAsia" w:hint="eastAsia"/>
                <w:color w:val="000000" w:themeColor="text1"/>
              </w:rPr>
              <w:t>マーケティング調査費、試作開発に係る原材料費</w:t>
            </w:r>
            <w:r>
              <w:rPr>
                <w:rFonts w:asciiTheme="minorEastAsia" w:hAnsiTheme="minorEastAsia" w:hint="eastAsia"/>
                <w:color w:val="000000" w:themeColor="text1"/>
              </w:rPr>
              <w:t>・</w:t>
            </w:r>
            <w:r w:rsidRPr="000F008E">
              <w:rPr>
                <w:rFonts w:asciiTheme="minorEastAsia" w:hAnsiTheme="minorEastAsia" w:hint="eastAsia"/>
                <w:color w:val="000000" w:themeColor="text1"/>
              </w:rPr>
              <w:t>委託費、技術導入費、</w:t>
            </w:r>
            <w:r>
              <w:rPr>
                <w:rFonts w:asciiTheme="minorEastAsia" w:hAnsiTheme="minorEastAsia" w:hint="eastAsia"/>
                <w:color w:val="000000" w:themeColor="text1"/>
              </w:rPr>
              <w:t>大学・研究機関等との共同研究費、</w:t>
            </w:r>
            <w:r w:rsidRPr="000F008E">
              <w:rPr>
                <w:rFonts w:asciiTheme="minorEastAsia" w:hAnsiTheme="minorEastAsia" w:hint="eastAsia"/>
                <w:color w:val="000000" w:themeColor="text1"/>
              </w:rPr>
              <w:t>機械設備備品購入・製作・借用・改良費、附帯工事費、広報費（インターネット広告、ウェブサイト構築・拡充等を含む。）、展示会等出展料、通訳・翻訳費、</w:t>
            </w:r>
            <w:r>
              <w:rPr>
                <w:rFonts w:asciiTheme="minorEastAsia" w:hAnsiTheme="minorEastAsia" w:hint="eastAsia"/>
                <w:color w:val="000000" w:themeColor="text1"/>
              </w:rPr>
              <w:t>クラウド利用費、</w:t>
            </w:r>
            <w:r w:rsidRPr="000F008E">
              <w:rPr>
                <w:rFonts w:asciiTheme="minorEastAsia" w:hAnsiTheme="minorEastAsia" w:hint="eastAsia"/>
                <w:color w:val="000000" w:themeColor="text1"/>
              </w:rPr>
              <w:t>産業財産権（特許権、実用新案権、意匠権、商標権）</w:t>
            </w:r>
            <w:r w:rsidR="00D33BB6">
              <w:rPr>
                <w:rFonts w:asciiTheme="minorEastAsia" w:hAnsiTheme="minorEastAsia" w:hint="eastAsia"/>
                <w:color w:val="000000" w:themeColor="text1"/>
              </w:rPr>
              <w:t>及び</w:t>
            </w:r>
            <w:r w:rsidRPr="000F008E">
              <w:rPr>
                <w:rFonts w:asciiTheme="minorEastAsia" w:hAnsiTheme="minorEastAsia" w:hint="eastAsia"/>
                <w:color w:val="000000" w:themeColor="text1"/>
              </w:rPr>
              <w:t>認証（販路開拓に資するものに限る。）取得に要する経費</w:t>
            </w:r>
          </w:p>
        </w:tc>
      </w:tr>
    </w:tbl>
    <w:p w14:paraId="70AE2D6E" w14:textId="5434A608" w:rsidR="008A33D9" w:rsidRDefault="00940A9F" w:rsidP="00CC4F62">
      <w:pPr>
        <w:suppressAutoHyphens/>
        <w:kinsoku w:val="0"/>
        <w:wordWrap w:val="0"/>
        <w:autoSpaceDE w:val="0"/>
        <w:autoSpaceDN w:val="0"/>
        <w:spacing w:line="268" w:lineRule="exact"/>
        <w:ind w:left="195"/>
        <w:jc w:val="left"/>
        <w:rPr>
          <w:color w:val="auto"/>
        </w:rPr>
      </w:pPr>
      <w:r w:rsidRPr="00DB306E">
        <w:rPr>
          <w:rFonts w:hint="eastAsia"/>
          <w:color w:val="auto"/>
        </w:rPr>
        <w:t>備考</w:t>
      </w:r>
      <w:r w:rsidR="00E36492">
        <w:rPr>
          <w:rFonts w:hint="eastAsia"/>
          <w:color w:val="auto"/>
        </w:rPr>
        <w:t xml:space="preserve">  </w:t>
      </w:r>
      <w:r w:rsidR="008A33D9" w:rsidRPr="00091311">
        <w:rPr>
          <w:rFonts w:hint="eastAsia"/>
          <w:color w:val="auto"/>
        </w:rPr>
        <w:t>職員旅費は国内外に旅行する際に要する交通費、宿泊費及び日当とし、１人当た</w:t>
      </w:r>
    </w:p>
    <w:p w14:paraId="6511C9C6" w14:textId="77777777" w:rsidR="008A33D9" w:rsidRPr="00DB306E" w:rsidRDefault="008A33D9" w:rsidP="008A33D9">
      <w:pPr>
        <w:suppressAutoHyphens/>
        <w:kinsoku w:val="0"/>
        <w:wordWrap w:val="0"/>
        <w:autoSpaceDE w:val="0"/>
        <w:autoSpaceDN w:val="0"/>
        <w:spacing w:line="268" w:lineRule="exact"/>
        <w:ind w:left="195" w:firstLineChars="200" w:firstLine="424"/>
        <w:jc w:val="left"/>
        <w:rPr>
          <w:color w:val="auto"/>
        </w:rPr>
      </w:pPr>
      <w:r w:rsidRPr="00091311">
        <w:rPr>
          <w:rFonts w:hint="eastAsia"/>
          <w:color w:val="auto"/>
        </w:rPr>
        <w:t>り</w:t>
      </w:r>
      <w:r>
        <w:rPr>
          <w:rFonts w:hint="eastAsia"/>
          <w:color w:val="auto"/>
        </w:rPr>
        <w:t>の額については、市課長級職員の例により算出した額以内の額とす</w:t>
      </w:r>
      <w:r w:rsidRPr="00091311">
        <w:rPr>
          <w:rFonts w:hint="eastAsia"/>
          <w:color w:val="auto"/>
        </w:rPr>
        <w:t>る。</w:t>
      </w:r>
    </w:p>
    <w:p w14:paraId="5D8E3C32" w14:textId="1248F05B" w:rsidR="00940A9F" w:rsidRPr="00DB306E" w:rsidRDefault="00940A9F" w:rsidP="008A33D9">
      <w:pPr>
        <w:adjustRightInd/>
        <w:spacing w:line="268" w:lineRule="exact"/>
        <w:ind w:leftChars="200" w:left="636" w:hangingChars="100" w:hanging="212"/>
        <w:rPr>
          <w:color w:val="auto"/>
        </w:rPr>
      </w:pPr>
    </w:p>
    <w:sectPr w:rsidR="00940A9F" w:rsidRPr="00DB306E" w:rsidSect="00B66427">
      <w:footnotePr>
        <w:numFmt w:val="decimalFullWidth"/>
      </w:footnotePr>
      <w:type w:val="continuous"/>
      <w:pgSz w:w="11906" w:h="16838"/>
      <w:pgMar w:top="1418" w:right="1701" w:bottom="1134" w:left="1701" w:header="720" w:footer="720" w:gutter="0"/>
      <w:pgNumType w:start="1"/>
      <w:cols w:space="720"/>
      <w:noEndnote/>
      <w:docGrid w:type="linesAndChars" w:linePitch="344"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2C476E" w14:textId="77777777" w:rsidR="0096617B" w:rsidRDefault="0096617B">
      <w:r>
        <w:separator/>
      </w:r>
    </w:p>
  </w:endnote>
  <w:endnote w:type="continuationSeparator" w:id="0">
    <w:p w14:paraId="4976E6E5" w14:textId="77777777" w:rsidR="0096617B" w:rsidRDefault="009661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64DA817" w14:textId="77777777" w:rsidR="0096617B" w:rsidRDefault="0096617B">
      <w:r>
        <w:rPr>
          <w:rFonts w:cs="Times New Roman"/>
          <w:color w:val="auto"/>
          <w:sz w:val="2"/>
          <w:szCs w:val="2"/>
        </w:rPr>
        <w:continuationSeparator/>
      </w:r>
    </w:p>
  </w:footnote>
  <w:footnote w:type="continuationSeparator" w:id="0">
    <w:p w14:paraId="72CE9579" w14:textId="77777777" w:rsidR="0096617B" w:rsidRDefault="0096617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720"/>
  <w:hyphenationZone w:val="0"/>
  <w:drawingGridHorizontalSpacing w:val="409"/>
  <w:drawingGridVerticalSpacing w:val="172"/>
  <w:displayHorizontalDrawingGridEvery w:val="0"/>
  <w:displayVerticalDrawingGridEvery w:val="2"/>
  <w:doNotShadeFormData/>
  <w:characterSpacingControl w:val="compressPunctuation"/>
  <w:noLineBreaksAfter w:lang="ja-JP" w:val="$([\{£¥‘“〈《「『【〔＄（［｛｢￡￥"/>
  <w:noLineBreaksBefore w:lang="ja-JP" w:val="!%),.:;?]}¢°’”‰′″℃、。々〉》」』】〕゛゜ゝゞ・ヽヾ！％），．：；？］｝｡｣､･ﾞﾟ￠"/>
  <w:doNotValidateAgainstSchema/>
  <w:doNotDemarcateInvalidXml/>
  <w:hdrShapeDefaults>
    <o:shapedefaults v:ext="edit" spidmax="57345">
      <v:textbox inset="5.85pt,.7pt,5.85pt,.7pt"/>
    </o:shapedefaults>
  </w:hdrShapeDefaults>
  <w:footnotePr>
    <w:numFmt w:val="decimalFullWidth"/>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0AA3"/>
    <w:rsid w:val="000153B1"/>
    <w:rsid w:val="00015750"/>
    <w:rsid w:val="00017271"/>
    <w:rsid w:val="00021B23"/>
    <w:rsid w:val="00024BDD"/>
    <w:rsid w:val="000401B7"/>
    <w:rsid w:val="00041DAF"/>
    <w:rsid w:val="00051FF5"/>
    <w:rsid w:val="00056D9E"/>
    <w:rsid w:val="00064076"/>
    <w:rsid w:val="00085FA9"/>
    <w:rsid w:val="000A41A7"/>
    <w:rsid w:val="000A5FFD"/>
    <w:rsid w:val="000D2CA5"/>
    <w:rsid w:val="000D3D33"/>
    <w:rsid w:val="000D46AF"/>
    <w:rsid w:val="000D6DB2"/>
    <w:rsid w:val="000E4D90"/>
    <w:rsid w:val="000E7872"/>
    <w:rsid w:val="000F1298"/>
    <w:rsid w:val="0011668B"/>
    <w:rsid w:val="00133547"/>
    <w:rsid w:val="00141794"/>
    <w:rsid w:val="00155BF9"/>
    <w:rsid w:val="00164A55"/>
    <w:rsid w:val="00172CAC"/>
    <w:rsid w:val="00173B95"/>
    <w:rsid w:val="001856F8"/>
    <w:rsid w:val="00187718"/>
    <w:rsid w:val="001A1025"/>
    <w:rsid w:val="001A4515"/>
    <w:rsid w:val="001B6165"/>
    <w:rsid w:val="00207B48"/>
    <w:rsid w:val="002148D6"/>
    <w:rsid w:val="002160A6"/>
    <w:rsid w:val="00221D97"/>
    <w:rsid w:val="00242912"/>
    <w:rsid w:val="002678BF"/>
    <w:rsid w:val="0029201E"/>
    <w:rsid w:val="002A2480"/>
    <w:rsid w:val="002D119A"/>
    <w:rsid w:val="002F1E86"/>
    <w:rsid w:val="00301F0D"/>
    <w:rsid w:val="00306688"/>
    <w:rsid w:val="003164C4"/>
    <w:rsid w:val="0032299B"/>
    <w:rsid w:val="00327734"/>
    <w:rsid w:val="00340FFE"/>
    <w:rsid w:val="00360A42"/>
    <w:rsid w:val="0036461B"/>
    <w:rsid w:val="003721BC"/>
    <w:rsid w:val="003724A4"/>
    <w:rsid w:val="00374256"/>
    <w:rsid w:val="003D5D12"/>
    <w:rsid w:val="003E2383"/>
    <w:rsid w:val="003E7F7F"/>
    <w:rsid w:val="003F20C3"/>
    <w:rsid w:val="003F51E9"/>
    <w:rsid w:val="003F7DA7"/>
    <w:rsid w:val="00410746"/>
    <w:rsid w:val="0041296C"/>
    <w:rsid w:val="00425978"/>
    <w:rsid w:val="00426C5F"/>
    <w:rsid w:val="00430393"/>
    <w:rsid w:val="00436CA2"/>
    <w:rsid w:val="00454357"/>
    <w:rsid w:val="00461BAC"/>
    <w:rsid w:val="004737E6"/>
    <w:rsid w:val="0047559A"/>
    <w:rsid w:val="0048572A"/>
    <w:rsid w:val="004D75EA"/>
    <w:rsid w:val="0050223D"/>
    <w:rsid w:val="00504F9E"/>
    <w:rsid w:val="00507C30"/>
    <w:rsid w:val="00512F0E"/>
    <w:rsid w:val="005145AC"/>
    <w:rsid w:val="0053074F"/>
    <w:rsid w:val="00531B54"/>
    <w:rsid w:val="00545A9F"/>
    <w:rsid w:val="00583623"/>
    <w:rsid w:val="00584F49"/>
    <w:rsid w:val="00587FC1"/>
    <w:rsid w:val="00592013"/>
    <w:rsid w:val="005A240D"/>
    <w:rsid w:val="005E19DA"/>
    <w:rsid w:val="005F14F1"/>
    <w:rsid w:val="0060665E"/>
    <w:rsid w:val="00610AF7"/>
    <w:rsid w:val="0062450C"/>
    <w:rsid w:val="00625B65"/>
    <w:rsid w:val="0062762D"/>
    <w:rsid w:val="00634F30"/>
    <w:rsid w:val="00642366"/>
    <w:rsid w:val="006439CB"/>
    <w:rsid w:val="0064459F"/>
    <w:rsid w:val="00657A05"/>
    <w:rsid w:val="006641B1"/>
    <w:rsid w:val="006748A2"/>
    <w:rsid w:val="00684576"/>
    <w:rsid w:val="006B0749"/>
    <w:rsid w:val="006C4E11"/>
    <w:rsid w:val="006D10D4"/>
    <w:rsid w:val="006F68C3"/>
    <w:rsid w:val="00700BF5"/>
    <w:rsid w:val="00702A71"/>
    <w:rsid w:val="007258F0"/>
    <w:rsid w:val="00725B27"/>
    <w:rsid w:val="00743373"/>
    <w:rsid w:val="007924CB"/>
    <w:rsid w:val="007A188D"/>
    <w:rsid w:val="007A229B"/>
    <w:rsid w:val="007A6792"/>
    <w:rsid w:val="007C01A8"/>
    <w:rsid w:val="007C0465"/>
    <w:rsid w:val="007D44E4"/>
    <w:rsid w:val="007D5C19"/>
    <w:rsid w:val="007E38C9"/>
    <w:rsid w:val="007E3A2C"/>
    <w:rsid w:val="007E5654"/>
    <w:rsid w:val="008109EF"/>
    <w:rsid w:val="008146BC"/>
    <w:rsid w:val="00822703"/>
    <w:rsid w:val="0083396F"/>
    <w:rsid w:val="0084050C"/>
    <w:rsid w:val="0084468C"/>
    <w:rsid w:val="008712A6"/>
    <w:rsid w:val="00880D8D"/>
    <w:rsid w:val="00895923"/>
    <w:rsid w:val="008A2EFB"/>
    <w:rsid w:val="008A33D9"/>
    <w:rsid w:val="008B210B"/>
    <w:rsid w:val="008B329F"/>
    <w:rsid w:val="008B6986"/>
    <w:rsid w:val="008C3DEB"/>
    <w:rsid w:val="008C4400"/>
    <w:rsid w:val="008D3C47"/>
    <w:rsid w:val="008D4E74"/>
    <w:rsid w:val="008F68FE"/>
    <w:rsid w:val="008F6BF8"/>
    <w:rsid w:val="00934EDE"/>
    <w:rsid w:val="00940A9F"/>
    <w:rsid w:val="0096617B"/>
    <w:rsid w:val="009709E3"/>
    <w:rsid w:val="0097276D"/>
    <w:rsid w:val="00973E84"/>
    <w:rsid w:val="00981A0D"/>
    <w:rsid w:val="009B033A"/>
    <w:rsid w:val="009B3260"/>
    <w:rsid w:val="009B3A99"/>
    <w:rsid w:val="009D0420"/>
    <w:rsid w:val="009D50E1"/>
    <w:rsid w:val="009D628A"/>
    <w:rsid w:val="009E225B"/>
    <w:rsid w:val="009E6601"/>
    <w:rsid w:val="00A029FD"/>
    <w:rsid w:val="00A054AF"/>
    <w:rsid w:val="00A1219E"/>
    <w:rsid w:val="00A24C35"/>
    <w:rsid w:val="00A37CF9"/>
    <w:rsid w:val="00A434E1"/>
    <w:rsid w:val="00A44033"/>
    <w:rsid w:val="00A5397F"/>
    <w:rsid w:val="00A60C15"/>
    <w:rsid w:val="00A63F35"/>
    <w:rsid w:val="00A673B0"/>
    <w:rsid w:val="00A746C8"/>
    <w:rsid w:val="00A9212E"/>
    <w:rsid w:val="00A92639"/>
    <w:rsid w:val="00A93E36"/>
    <w:rsid w:val="00AA1B72"/>
    <w:rsid w:val="00AB6791"/>
    <w:rsid w:val="00AC15D4"/>
    <w:rsid w:val="00AC1C2F"/>
    <w:rsid w:val="00AC205B"/>
    <w:rsid w:val="00AD2259"/>
    <w:rsid w:val="00AD5376"/>
    <w:rsid w:val="00AE0FD8"/>
    <w:rsid w:val="00AF0711"/>
    <w:rsid w:val="00B03C3C"/>
    <w:rsid w:val="00B1357D"/>
    <w:rsid w:val="00B342C5"/>
    <w:rsid w:val="00B47C94"/>
    <w:rsid w:val="00B51C87"/>
    <w:rsid w:val="00B54E89"/>
    <w:rsid w:val="00B56C9A"/>
    <w:rsid w:val="00B61DEB"/>
    <w:rsid w:val="00B66427"/>
    <w:rsid w:val="00B70D60"/>
    <w:rsid w:val="00B742E1"/>
    <w:rsid w:val="00B8541F"/>
    <w:rsid w:val="00BA487D"/>
    <w:rsid w:val="00BD7458"/>
    <w:rsid w:val="00BE5DF7"/>
    <w:rsid w:val="00BF3B63"/>
    <w:rsid w:val="00BF4797"/>
    <w:rsid w:val="00C067F3"/>
    <w:rsid w:val="00C238E4"/>
    <w:rsid w:val="00C26031"/>
    <w:rsid w:val="00C50BA6"/>
    <w:rsid w:val="00C558A1"/>
    <w:rsid w:val="00C806BE"/>
    <w:rsid w:val="00C81172"/>
    <w:rsid w:val="00C93FFD"/>
    <w:rsid w:val="00C9645C"/>
    <w:rsid w:val="00CC4F62"/>
    <w:rsid w:val="00CD24AD"/>
    <w:rsid w:val="00CD258C"/>
    <w:rsid w:val="00CD7DE1"/>
    <w:rsid w:val="00CE09F6"/>
    <w:rsid w:val="00CE0AEA"/>
    <w:rsid w:val="00D0414E"/>
    <w:rsid w:val="00D10B09"/>
    <w:rsid w:val="00D17D58"/>
    <w:rsid w:val="00D22489"/>
    <w:rsid w:val="00D33BB6"/>
    <w:rsid w:val="00D54B3C"/>
    <w:rsid w:val="00D82040"/>
    <w:rsid w:val="00D83270"/>
    <w:rsid w:val="00D8555F"/>
    <w:rsid w:val="00D9355C"/>
    <w:rsid w:val="00DB306E"/>
    <w:rsid w:val="00DB6759"/>
    <w:rsid w:val="00DD1C3E"/>
    <w:rsid w:val="00DD5BBB"/>
    <w:rsid w:val="00DD67AC"/>
    <w:rsid w:val="00DE13DC"/>
    <w:rsid w:val="00DE1EEC"/>
    <w:rsid w:val="00DF36D5"/>
    <w:rsid w:val="00E13936"/>
    <w:rsid w:val="00E325A1"/>
    <w:rsid w:val="00E36492"/>
    <w:rsid w:val="00E748EC"/>
    <w:rsid w:val="00E74DC1"/>
    <w:rsid w:val="00E770AE"/>
    <w:rsid w:val="00E8620D"/>
    <w:rsid w:val="00E9683D"/>
    <w:rsid w:val="00EA3725"/>
    <w:rsid w:val="00EA7B3A"/>
    <w:rsid w:val="00EB2E41"/>
    <w:rsid w:val="00EB5D7B"/>
    <w:rsid w:val="00EE6FC0"/>
    <w:rsid w:val="00F22416"/>
    <w:rsid w:val="00F34F27"/>
    <w:rsid w:val="00F4365C"/>
    <w:rsid w:val="00F440FC"/>
    <w:rsid w:val="00F61CF7"/>
    <w:rsid w:val="00F6602A"/>
    <w:rsid w:val="00F75514"/>
    <w:rsid w:val="00F805DB"/>
    <w:rsid w:val="00F853F2"/>
    <w:rsid w:val="00F87D7B"/>
    <w:rsid w:val="00F9045F"/>
    <w:rsid w:val="00FA04F6"/>
    <w:rsid w:val="00FA27EA"/>
    <w:rsid w:val="00FA2B03"/>
    <w:rsid w:val="00FA4F54"/>
    <w:rsid w:val="00FA5530"/>
    <w:rsid w:val="00FA6DFE"/>
    <w:rsid w:val="00FB0AA3"/>
    <w:rsid w:val="00FC41F9"/>
    <w:rsid w:val="00FC4E02"/>
    <w:rsid w:val="00FE084E"/>
    <w:rsid w:val="00FE146B"/>
    <w:rsid w:val="00FF231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v:textbox inset="5.85pt,.7pt,5.85pt,.7pt"/>
    </o:shapedefaults>
    <o:shapelayout v:ext="edit">
      <o:idmap v:ext="edit" data="1"/>
    </o:shapelayout>
  </w:shapeDefaults>
  <w:decimalSymbol w:val="."/>
  <w:listSeparator w:val=","/>
  <w14:docId w14:val="79600DA7"/>
  <w15:chartTrackingRefBased/>
  <w15:docId w15:val="{B8871B9F-68F5-44AB-BB14-03BE0776D6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ＭＳ 明朝"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Sample"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81A0D"/>
    <w:pPr>
      <w:widowControl w:val="0"/>
      <w:overflowPunct w:val="0"/>
      <w:adjustRightInd w:val="0"/>
      <w:jc w:val="both"/>
      <w:textAlignment w:val="baseline"/>
    </w:pPr>
    <w:rPr>
      <w:rFonts w:ascii="ＭＳ 明朝"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C3DEB"/>
    <w:pPr>
      <w:tabs>
        <w:tab w:val="center" w:pos="4252"/>
        <w:tab w:val="right" w:pos="8504"/>
      </w:tabs>
      <w:snapToGrid w:val="0"/>
    </w:pPr>
  </w:style>
  <w:style w:type="character" w:customStyle="1" w:styleId="a4">
    <w:name w:val="ヘッダー (文字)"/>
    <w:link w:val="a3"/>
    <w:rsid w:val="008C3DEB"/>
    <w:rPr>
      <w:rFonts w:ascii="ＭＳ 明朝" w:cs="ＭＳ 明朝"/>
      <w:color w:val="000000"/>
      <w:sz w:val="21"/>
      <w:szCs w:val="21"/>
    </w:rPr>
  </w:style>
  <w:style w:type="paragraph" w:styleId="a5">
    <w:name w:val="footer"/>
    <w:basedOn w:val="a"/>
    <w:link w:val="a6"/>
    <w:rsid w:val="008C3DEB"/>
    <w:pPr>
      <w:tabs>
        <w:tab w:val="center" w:pos="4252"/>
        <w:tab w:val="right" w:pos="8504"/>
      </w:tabs>
      <w:snapToGrid w:val="0"/>
    </w:pPr>
  </w:style>
  <w:style w:type="character" w:customStyle="1" w:styleId="a6">
    <w:name w:val="フッター (文字)"/>
    <w:link w:val="a5"/>
    <w:rsid w:val="008C3DEB"/>
    <w:rPr>
      <w:rFonts w:ascii="ＭＳ 明朝" w:cs="ＭＳ 明朝"/>
      <w:color w:val="000000"/>
      <w:sz w:val="21"/>
      <w:szCs w:val="21"/>
    </w:rPr>
  </w:style>
  <w:style w:type="paragraph" w:styleId="a7">
    <w:name w:val="Balloon Text"/>
    <w:basedOn w:val="a"/>
    <w:link w:val="a8"/>
    <w:rsid w:val="00FA6DFE"/>
    <w:rPr>
      <w:rFonts w:ascii="Arial" w:eastAsia="ＭＳ ゴシック" w:hAnsi="Arial" w:cs="Times New Roman"/>
      <w:sz w:val="18"/>
      <w:szCs w:val="18"/>
    </w:rPr>
  </w:style>
  <w:style w:type="character" w:customStyle="1" w:styleId="a8">
    <w:name w:val="吹き出し (文字)"/>
    <w:link w:val="a7"/>
    <w:rsid w:val="00FA6DFE"/>
    <w:rPr>
      <w:rFonts w:ascii="Arial" w:eastAsia="ＭＳ ゴシック" w:hAnsi="Arial" w:cs="Times New Roman"/>
      <w:color w:val="000000"/>
      <w:sz w:val="18"/>
      <w:szCs w:val="18"/>
    </w:rPr>
  </w:style>
  <w:style w:type="character" w:styleId="a9">
    <w:name w:val="annotation reference"/>
    <w:basedOn w:val="a0"/>
    <w:rsid w:val="0053074F"/>
    <w:rPr>
      <w:sz w:val="18"/>
      <w:szCs w:val="18"/>
    </w:rPr>
  </w:style>
  <w:style w:type="paragraph" w:styleId="aa">
    <w:name w:val="annotation text"/>
    <w:basedOn w:val="a"/>
    <w:link w:val="ab"/>
    <w:rsid w:val="0053074F"/>
    <w:pPr>
      <w:jc w:val="left"/>
    </w:pPr>
  </w:style>
  <w:style w:type="character" w:customStyle="1" w:styleId="ab">
    <w:name w:val="コメント文字列 (文字)"/>
    <w:basedOn w:val="a0"/>
    <w:link w:val="aa"/>
    <w:rsid w:val="0053074F"/>
    <w:rPr>
      <w:rFonts w:ascii="ＭＳ 明朝" w:cs="ＭＳ 明朝"/>
      <w:color w:val="000000"/>
      <w:sz w:val="21"/>
      <w:szCs w:val="21"/>
    </w:rPr>
  </w:style>
  <w:style w:type="paragraph" w:styleId="ac">
    <w:name w:val="annotation subject"/>
    <w:basedOn w:val="aa"/>
    <w:next w:val="aa"/>
    <w:link w:val="ad"/>
    <w:rsid w:val="0053074F"/>
    <w:rPr>
      <w:b/>
      <w:bCs/>
    </w:rPr>
  </w:style>
  <w:style w:type="character" w:customStyle="1" w:styleId="ad">
    <w:name w:val="コメント内容 (文字)"/>
    <w:basedOn w:val="ab"/>
    <w:link w:val="ac"/>
    <w:rsid w:val="0053074F"/>
    <w:rPr>
      <w:rFonts w:ascii="ＭＳ 明朝" w:cs="ＭＳ 明朝"/>
      <w:b/>
      <w:bCs/>
      <w:color w:val="000000"/>
      <w:sz w:val="21"/>
      <w:szCs w:val="21"/>
    </w:rPr>
  </w:style>
  <w:style w:type="paragraph" w:styleId="ae">
    <w:name w:val="Revision"/>
    <w:hidden/>
    <w:uiPriority w:val="99"/>
    <w:semiHidden/>
    <w:rsid w:val="00D22489"/>
    <w:rPr>
      <w:rFonts w:ascii="ＭＳ 明朝"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6339981">
      <w:bodyDiv w:val="1"/>
      <w:marLeft w:val="0"/>
      <w:marRight w:val="0"/>
      <w:marTop w:val="0"/>
      <w:marBottom w:val="0"/>
      <w:divBdr>
        <w:top w:val="none" w:sz="0" w:space="0" w:color="auto"/>
        <w:left w:val="none" w:sz="0" w:space="0" w:color="auto"/>
        <w:bottom w:val="none" w:sz="0" w:space="0" w:color="auto"/>
        <w:right w:val="none" w:sz="0" w:space="0" w:color="auto"/>
      </w:divBdr>
    </w:div>
    <w:div w:id="1776975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093F4A-9F30-448D-95D9-434C009C40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TotalTime>
  <Pages>4</Pages>
  <Words>3428</Words>
  <Characters>205</Characters>
  <Application>Microsoft Office Word</Application>
  <DocSecurity>0</DocSecurity>
  <Lines>1</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弘前市告示第　　　号</vt:lpstr>
      <vt:lpstr>弘前市告示第　　　号</vt:lpstr>
    </vt:vector>
  </TitlesOfParts>
  <Company/>
  <LinksUpToDate>false</LinksUpToDate>
  <CharactersWithSpaces>3626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16</cp:revision>
  <cp:lastPrinted>2020-04-22T02:42:00Z</cp:lastPrinted>
  <dcterms:created xsi:type="dcterms:W3CDTF">2024-03-26T00:22:00Z</dcterms:created>
  <dcterms:modified xsi:type="dcterms:W3CDTF">2024-05-21T10:46:00Z</dcterms:modified>
</cp:coreProperties>
</file>